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AD6E46A" w14:textId="562ED5B4" w:rsidR="00993635" w:rsidRDefault="00E72C0A" w:rsidP="00D66FAA">
      <w:pPr>
        <w:autoSpaceDE w:val="0"/>
        <w:autoSpaceDN w:val="0"/>
        <w:adjustRightInd w:val="0"/>
        <w:spacing w:after="0" w:line="240" w:lineRule="auto"/>
        <w:jc w:val="center"/>
        <w:rPr>
          <w:rFonts w:ascii="Times New Roman" w:hAnsi="Times New Roman" w:cs="Times New Roman"/>
          <w:b/>
          <w:bCs/>
          <w:i/>
          <w:iCs/>
          <w:noProof/>
          <w:sz w:val="24"/>
          <w:szCs w:val="24"/>
        </w:rPr>
      </w:pPr>
      <w:r>
        <w:rPr>
          <w:rFonts w:ascii="Times New Roman" w:hAnsi="Times New Roman" w:cs="Times New Roman"/>
          <w:b/>
          <w:bCs/>
          <w:i/>
          <w:iCs/>
          <w:noProof/>
          <w:sz w:val="24"/>
          <w:szCs w:val="24"/>
        </w:rPr>
        <w:drawing>
          <wp:inline distT="0" distB="0" distL="0" distR="0" wp14:anchorId="74AD362D" wp14:editId="4263D6EB">
            <wp:extent cx="7602220" cy="10826496"/>
            <wp:effectExtent l="0" t="0" r="0" b="0"/>
            <wp:docPr id="12121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78"/>
                    <a:stretch/>
                  </pic:blipFill>
                  <pic:spPr bwMode="auto">
                    <a:xfrm>
                      <a:off x="0" y="0"/>
                      <a:ext cx="7638263" cy="10877826"/>
                    </a:xfrm>
                    <a:prstGeom prst="rect">
                      <a:avLst/>
                    </a:prstGeom>
                    <a:noFill/>
                    <a:ln>
                      <a:noFill/>
                    </a:ln>
                    <a:extLst>
                      <a:ext uri="{53640926-AAD7-44D8-BBD7-CCE9431645EC}">
                        <a14:shadowObscured xmlns:a14="http://schemas.microsoft.com/office/drawing/2010/main"/>
                      </a:ext>
                    </a:extLst>
                  </pic:spPr>
                </pic:pic>
              </a:graphicData>
            </a:graphic>
          </wp:inline>
        </w:drawing>
      </w:r>
    </w:p>
    <w:p w14:paraId="15043FCD" w14:textId="7F4AEA4F" w:rsidR="00993635" w:rsidRDefault="00993635" w:rsidP="00D66FAA">
      <w:pPr>
        <w:autoSpaceDE w:val="0"/>
        <w:autoSpaceDN w:val="0"/>
        <w:adjustRightInd w:val="0"/>
        <w:spacing w:after="0" w:line="240" w:lineRule="auto"/>
        <w:jc w:val="center"/>
        <w:rPr>
          <w:rFonts w:ascii="Times New Roman" w:hAnsi="Times New Roman" w:cs="Times New Roman"/>
          <w:b/>
          <w:bCs/>
          <w:i/>
          <w:iCs/>
          <w:noProof/>
          <w:sz w:val="24"/>
          <w:szCs w:val="24"/>
        </w:rPr>
      </w:pPr>
      <w:r>
        <w:rPr>
          <w:rFonts w:ascii="Times New Roman" w:hAnsi="Times New Roman" w:cs="Times New Roman"/>
          <w:b/>
          <w:bCs/>
          <w:i/>
          <w:iCs/>
          <w:noProof/>
          <w:sz w:val="24"/>
          <w:szCs w:val="24"/>
        </w:rPr>
        <w:lastRenderedPageBreak/>
        <w:drawing>
          <wp:inline distT="0" distB="0" distL="0" distR="0" wp14:anchorId="780BC87D" wp14:editId="686694B5">
            <wp:extent cx="7560310" cy="10752272"/>
            <wp:effectExtent l="0" t="0" r="2540" b="0"/>
            <wp:docPr id="14428414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1495" name="Picture 1" descr="A screenshot of a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0310" cy="10752272"/>
                    </a:xfrm>
                    <a:prstGeom prst="rect">
                      <a:avLst/>
                    </a:prstGeom>
                    <a:noFill/>
                  </pic:spPr>
                </pic:pic>
              </a:graphicData>
            </a:graphic>
          </wp:inline>
        </w:drawing>
      </w:r>
    </w:p>
    <w:p w14:paraId="1A127BD2" w14:textId="77777777" w:rsidR="00F07519" w:rsidRDefault="00F07519" w:rsidP="00993635">
      <w:pPr>
        <w:autoSpaceDE w:val="0"/>
        <w:autoSpaceDN w:val="0"/>
        <w:adjustRightInd w:val="0"/>
        <w:spacing w:after="0" w:line="240" w:lineRule="auto"/>
        <w:rPr>
          <w:rFonts w:ascii="Times New Roman" w:hAnsi="Times New Roman" w:cs="Times New Roman"/>
          <w:b/>
          <w:bCs/>
          <w:i/>
          <w:iCs/>
          <w:sz w:val="24"/>
          <w:szCs w:val="24"/>
        </w:rPr>
        <w:sectPr w:rsidR="00F07519" w:rsidSect="006A72D4">
          <w:pgSz w:w="11906" w:h="16838" w:code="9"/>
          <w:pgMar w:top="0" w:right="0" w:bottom="0" w:left="0" w:header="0" w:footer="0" w:gutter="0"/>
          <w:cols w:space="708"/>
          <w:docGrid w:linePitch="360"/>
        </w:sectPr>
      </w:pPr>
    </w:p>
    <w:p w14:paraId="0F06A0B4" w14:textId="0A2DDE23" w:rsidR="00C64864" w:rsidRPr="004D1CDF" w:rsidRDefault="00107346" w:rsidP="00D66FAA">
      <w:pPr>
        <w:autoSpaceDE w:val="0"/>
        <w:autoSpaceDN w:val="0"/>
        <w:adjustRightInd w:val="0"/>
        <w:spacing w:after="0" w:line="240" w:lineRule="auto"/>
        <w:jc w:val="center"/>
        <w:rPr>
          <w:rFonts w:ascii="Times New Roman" w:hAnsi="Times New Roman" w:cs="Times New Roman"/>
          <w:b/>
          <w:bCs/>
          <w:i/>
          <w:iCs/>
          <w:sz w:val="24"/>
          <w:szCs w:val="24"/>
        </w:rPr>
      </w:pPr>
      <w:r>
        <w:rPr>
          <w:rFonts w:ascii="Times New Roman" w:hAnsi="Times New Roman" w:cs="Times New Roman"/>
          <w:b/>
          <w:bCs/>
          <w:i/>
          <w:iCs/>
          <w:noProof/>
          <w:sz w:val="24"/>
          <w:szCs w:val="24"/>
        </w:rPr>
        <w:lastRenderedPageBreak/>
        <w:drawing>
          <wp:inline distT="0" distB="0" distL="0" distR="0" wp14:anchorId="589928BB" wp14:editId="03BADDFF">
            <wp:extent cx="1819020" cy="747144"/>
            <wp:effectExtent l="0" t="0" r="0" b="0"/>
            <wp:docPr id="188618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6021" cy="762342"/>
                    </a:xfrm>
                    <a:prstGeom prst="rect">
                      <a:avLst/>
                    </a:prstGeom>
                    <a:noFill/>
                  </pic:spPr>
                </pic:pic>
              </a:graphicData>
            </a:graphic>
          </wp:inline>
        </w:drawing>
      </w:r>
      <w:r w:rsidR="005B2F75">
        <w:rPr>
          <w:rFonts w:ascii="Times New Roman" w:hAnsi="Times New Roman" w:cs="Times New Roman"/>
          <w:b/>
          <w:bCs/>
          <w:i/>
          <w:iCs/>
          <w:sz w:val="24"/>
          <w:szCs w:val="24"/>
        </w:rPr>
        <w:t xml:space="preserve">    </w:t>
      </w:r>
      <w:r w:rsidR="00E06CAB">
        <w:rPr>
          <w:rFonts w:ascii="Times New Roman" w:hAnsi="Times New Roman" w:cs="Times New Roman"/>
          <w:b/>
          <w:bCs/>
          <w:i/>
          <w:iCs/>
          <w:noProof/>
          <w:sz w:val="24"/>
          <w:szCs w:val="24"/>
        </w:rPr>
        <w:drawing>
          <wp:inline distT="0" distB="0" distL="0" distR="0" wp14:anchorId="51134171" wp14:editId="56BA42DF">
            <wp:extent cx="2036854" cy="726255"/>
            <wp:effectExtent l="0" t="0" r="1905" b="0"/>
            <wp:docPr id="145671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85" t="25215" r="13069" b="24929"/>
                    <a:stretch/>
                  </pic:blipFill>
                  <pic:spPr bwMode="auto">
                    <a:xfrm>
                      <a:off x="0" y="0"/>
                      <a:ext cx="2062549" cy="735417"/>
                    </a:xfrm>
                    <a:prstGeom prst="rect">
                      <a:avLst/>
                    </a:prstGeom>
                    <a:noFill/>
                    <a:ln>
                      <a:noFill/>
                    </a:ln>
                    <a:extLst>
                      <a:ext uri="{53640926-AAD7-44D8-BBD7-CCE9431645EC}">
                        <a14:shadowObscured xmlns:a14="http://schemas.microsoft.com/office/drawing/2010/main"/>
                      </a:ext>
                    </a:extLst>
                  </pic:spPr>
                </pic:pic>
              </a:graphicData>
            </a:graphic>
          </wp:inline>
        </w:drawing>
      </w:r>
    </w:p>
    <w:p w14:paraId="0C4FC1C8" w14:textId="3447D2A2" w:rsidR="00C64864" w:rsidRPr="00682062" w:rsidRDefault="00C64864" w:rsidP="00E17244">
      <w:pPr>
        <w:autoSpaceDE w:val="0"/>
        <w:autoSpaceDN w:val="0"/>
        <w:adjustRightInd w:val="0"/>
        <w:spacing w:after="0" w:line="240" w:lineRule="auto"/>
        <w:jc w:val="right"/>
        <w:rPr>
          <w:rFonts w:ascii="Times New Roman" w:hAnsi="Times New Roman" w:cs="Times New Roman"/>
          <w:b/>
          <w:bCs/>
          <w:i/>
          <w:iCs/>
          <w:color w:val="0000FF"/>
          <w:sz w:val="24"/>
          <w:szCs w:val="24"/>
        </w:rPr>
      </w:pPr>
    </w:p>
    <w:p w14:paraId="25F6A9EE" w14:textId="7D49901A" w:rsidR="00CA5509" w:rsidRPr="00682062" w:rsidRDefault="00CA5509" w:rsidP="00CA5509">
      <w:pPr>
        <w:autoSpaceDE w:val="0"/>
        <w:autoSpaceDN w:val="0"/>
        <w:adjustRightInd w:val="0"/>
        <w:spacing w:after="0" w:line="240" w:lineRule="auto"/>
        <w:jc w:val="center"/>
        <w:rPr>
          <w:rFonts w:ascii="Times New Roman" w:hAnsi="Times New Roman" w:cs="Times New Roman"/>
          <w:b/>
          <w:bCs/>
          <w:color w:val="0000FF"/>
          <w:sz w:val="28"/>
          <w:szCs w:val="28"/>
        </w:rPr>
      </w:pPr>
      <w:r w:rsidRPr="00682062">
        <w:rPr>
          <w:rFonts w:ascii="Times New Roman" w:hAnsi="Times New Roman" w:cs="Times New Roman"/>
          <w:b/>
          <w:bCs/>
          <w:color w:val="0000FF"/>
          <w:sz w:val="28"/>
          <w:szCs w:val="28"/>
        </w:rPr>
        <w:t>11</w:t>
      </w:r>
      <w:r w:rsidRPr="002D067F">
        <w:rPr>
          <w:rFonts w:ascii="Times New Roman" w:hAnsi="Times New Roman" w:cs="Times New Roman"/>
          <w:b/>
          <w:bCs/>
          <w:color w:val="0000FF"/>
          <w:sz w:val="28"/>
          <w:szCs w:val="28"/>
          <w:vertAlign w:val="superscript"/>
        </w:rPr>
        <w:t>th</w:t>
      </w:r>
      <w:r w:rsidR="002D067F">
        <w:rPr>
          <w:rFonts w:ascii="Times New Roman" w:hAnsi="Times New Roman" w:cs="Times New Roman"/>
          <w:b/>
          <w:bCs/>
          <w:color w:val="0000FF"/>
          <w:sz w:val="28"/>
          <w:szCs w:val="28"/>
        </w:rPr>
        <w:t xml:space="preserve"> </w:t>
      </w:r>
      <w:r w:rsidRPr="00682062">
        <w:rPr>
          <w:rFonts w:ascii="Times New Roman" w:hAnsi="Times New Roman" w:cs="Times New Roman"/>
          <w:b/>
          <w:bCs/>
          <w:color w:val="0000FF"/>
          <w:sz w:val="28"/>
          <w:szCs w:val="28"/>
        </w:rPr>
        <w:t>International Conference on Environment, Resources &amp; Energy (</w:t>
      </w:r>
      <w:proofErr w:type="spellStart"/>
      <w:r w:rsidRPr="00682062">
        <w:rPr>
          <w:rFonts w:ascii="Times New Roman" w:hAnsi="Times New Roman" w:cs="Times New Roman"/>
          <w:b/>
          <w:bCs/>
          <w:i/>
          <w:iCs/>
          <w:color w:val="0000FF"/>
          <w:sz w:val="28"/>
          <w:szCs w:val="28"/>
        </w:rPr>
        <w:t>i</w:t>
      </w:r>
      <w:r w:rsidR="005B2A61" w:rsidRPr="00682062">
        <w:rPr>
          <w:rFonts w:ascii="Times New Roman" w:hAnsi="Times New Roman" w:cs="Times New Roman"/>
          <w:b/>
          <w:bCs/>
          <w:color w:val="0000FF"/>
          <w:sz w:val="28"/>
          <w:szCs w:val="28"/>
        </w:rPr>
        <w:t>C</w:t>
      </w:r>
      <w:r w:rsidRPr="00682062">
        <w:rPr>
          <w:rFonts w:ascii="Times New Roman" w:hAnsi="Times New Roman" w:cs="Times New Roman"/>
          <w:b/>
          <w:bCs/>
          <w:color w:val="0000FF"/>
          <w:sz w:val="28"/>
          <w:szCs w:val="28"/>
        </w:rPr>
        <w:t>ERE</w:t>
      </w:r>
      <w:proofErr w:type="spellEnd"/>
      <w:r w:rsidRPr="00682062">
        <w:rPr>
          <w:rFonts w:ascii="Times New Roman" w:hAnsi="Times New Roman" w:cs="Times New Roman"/>
          <w:b/>
          <w:bCs/>
          <w:color w:val="0000FF"/>
          <w:sz w:val="28"/>
          <w:szCs w:val="28"/>
        </w:rPr>
        <w:t>)</w:t>
      </w:r>
    </w:p>
    <w:p w14:paraId="32FCD241" w14:textId="77777777" w:rsidR="00CA5509" w:rsidRPr="00682062" w:rsidRDefault="00CA5509" w:rsidP="00B94551">
      <w:pPr>
        <w:autoSpaceDE w:val="0"/>
        <w:autoSpaceDN w:val="0"/>
        <w:adjustRightInd w:val="0"/>
        <w:spacing w:after="0" w:line="240" w:lineRule="auto"/>
        <w:jc w:val="center"/>
        <w:rPr>
          <w:rFonts w:ascii="Times New Roman" w:hAnsi="Times New Roman" w:cs="Times New Roman"/>
          <w:b/>
          <w:bCs/>
          <w:i/>
          <w:iCs/>
          <w:color w:val="0000FF"/>
          <w:sz w:val="28"/>
          <w:szCs w:val="28"/>
        </w:rPr>
      </w:pPr>
    </w:p>
    <w:p w14:paraId="4EF554DE" w14:textId="77777777" w:rsidR="00877ED4" w:rsidRPr="00682062" w:rsidRDefault="00877ED4" w:rsidP="00A66EBC">
      <w:pPr>
        <w:autoSpaceDE w:val="0"/>
        <w:autoSpaceDN w:val="0"/>
        <w:adjustRightInd w:val="0"/>
        <w:spacing w:after="0" w:line="240" w:lineRule="auto"/>
        <w:jc w:val="center"/>
        <w:rPr>
          <w:rFonts w:ascii="Times New Roman" w:hAnsi="Times New Roman" w:cs="Times New Roman"/>
          <w:b/>
          <w:bCs/>
          <w:color w:val="0000FF"/>
          <w:sz w:val="28"/>
          <w:szCs w:val="28"/>
          <w:u w:val="single"/>
        </w:rPr>
      </w:pPr>
      <w:r w:rsidRPr="00682062">
        <w:rPr>
          <w:rFonts w:ascii="Times New Roman" w:hAnsi="Times New Roman" w:cs="Times New Roman"/>
          <w:b/>
          <w:bCs/>
          <w:color w:val="0000FF"/>
          <w:sz w:val="28"/>
          <w:szCs w:val="28"/>
          <w:u w:val="single"/>
        </w:rPr>
        <w:t xml:space="preserve">Call for </w:t>
      </w:r>
      <w:r w:rsidR="003C049E" w:rsidRPr="00682062">
        <w:rPr>
          <w:rFonts w:ascii="Times New Roman" w:hAnsi="Times New Roman" w:cs="Times New Roman"/>
          <w:b/>
          <w:bCs/>
          <w:color w:val="0000FF"/>
          <w:sz w:val="28"/>
          <w:szCs w:val="28"/>
          <w:u w:val="single"/>
        </w:rPr>
        <w:t>Paper</w:t>
      </w:r>
      <w:r w:rsidRPr="00682062">
        <w:rPr>
          <w:rFonts w:ascii="Times New Roman" w:hAnsi="Times New Roman" w:cs="Times New Roman"/>
          <w:b/>
          <w:bCs/>
          <w:color w:val="0000FF"/>
          <w:sz w:val="28"/>
          <w:szCs w:val="28"/>
          <w:u w:val="single"/>
        </w:rPr>
        <w:t>s</w:t>
      </w:r>
    </w:p>
    <w:p w14:paraId="34C5B6DE" w14:textId="77777777" w:rsidR="00C64864" w:rsidRPr="00107346" w:rsidRDefault="00C64864" w:rsidP="00242FFF">
      <w:pPr>
        <w:autoSpaceDE w:val="0"/>
        <w:autoSpaceDN w:val="0"/>
        <w:adjustRightInd w:val="0"/>
        <w:spacing w:after="0" w:line="360" w:lineRule="auto"/>
        <w:jc w:val="center"/>
        <w:rPr>
          <w:rFonts w:ascii="Times New Roman" w:hAnsi="Times New Roman" w:cs="Times New Roman"/>
          <w:b/>
          <w:bCs/>
          <w:color w:val="000000"/>
          <w:sz w:val="24"/>
          <w:szCs w:val="24"/>
        </w:rPr>
      </w:pPr>
    </w:p>
    <w:p w14:paraId="4861280F" w14:textId="0BCC1E01" w:rsidR="00636446" w:rsidRPr="00B35024" w:rsidRDefault="00B94551" w:rsidP="00B35024">
      <w:pPr>
        <w:autoSpaceDE w:val="0"/>
        <w:autoSpaceDN w:val="0"/>
        <w:adjustRightInd w:val="0"/>
        <w:spacing w:after="0" w:line="240" w:lineRule="auto"/>
        <w:jc w:val="both"/>
        <w:rPr>
          <w:rFonts w:ascii="Times New Roman" w:hAnsi="Times New Roman" w:cs="Times New Roman"/>
          <w:sz w:val="24"/>
          <w:szCs w:val="24"/>
        </w:rPr>
      </w:pPr>
      <w:r w:rsidRPr="00B35024">
        <w:rPr>
          <w:rFonts w:ascii="Times New Roman" w:hAnsi="Times New Roman" w:cs="Times New Roman"/>
          <w:sz w:val="24"/>
          <w:szCs w:val="24"/>
        </w:rPr>
        <w:t xml:space="preserve">The </w:t>
      </w:r>
      <w:r w:rsidR="005B2A61" w:rsidRPr="00B35024">
        <w:rPr>
          <w:rFonts w:ascii="Times New Roman" w:hAnsi="Times New Roman" w:cs="Times New Roman"/>
          <w:sz w:val="24"/>
          <w:szCs w:val="24"/>
        </w:rPr>
        <w:t>International Conference on Environment, Resources &amp; Energy</w:t>
      </w:r>
      <w:r w:rsidR="00636446" w:rsidRPr="00B35024">
        <w:rPr>
          <w:rFonts w:ascii="Times New Roman" w:hAnsi="Times New Roman" w:cs="Times New Roman"/>
          <w:sz w:val="24"/>
          <w:szCs w:val="24"/>
        </w:rPr>
        <w:t xml:space="preserve"> (</w:t>
      </w:r>
      <w:proofErr w:type="spellStart"/>
      <w:r w:rsidR="005B2A61" w:rsidRPr="00B35024">
        <w:rPr>
          <w:rFonts w:ascii="Times New Roman" w:hAnsi="Times New Roman" w:cs="Times New Roman"/>
          <w:i/>
          <w:iCs/>
          <w:sz w:val="24"/>
          <w:szCs w:val="24"/>
        </w:rPr>
        <w:t>i</w:t>
      </w:r>
      <w:r w:rsidR="005B2A61" w:rsidRPr="00B35024">
        <w:rPr>
          <w:rFonts w:ascii="Times New Roman" w:hAnsi="Times New Roman" w:cs="Times New Roman"/>
          <w:sz w:val="24"/>
          <w:szCs w:val="24"/>
        </w:rPr>
        <w:t>CERE</w:t>
      </w:r>
      <w:proofErr w:type="spellEnd"/>
      <w:r w:rsidR="00636446" w:rsidRPr="00B35024">
        <w:rPr>
          <w:rFonts w:ascii="Times New Roman" w:hAnsi="Times New Roman" w:cs="Times New Roman"/>
          <w:color w:val="000000"/>
          <w:sz w:val="24"/>
          <w:szCs w:val="24"/>
        </w:rPr>
        <w:t xml:space="preserve">) </w:t>
      </w:r>
      <w:r w:rsidR="005B2A61" w:rsidRPr="00B35024">
        <w:rPr>
          <w:rFonts w:ascii="Times New Roman" w:hAnsi="Times New Roman" w:cs="Times New Roman"/>
          <w:color w:val="000000"/>
          <w:sz w:val="24"/>
          <w:szCs w:val="24"/>
        </w:rPr>
        <w:t xml:space="preserve">is the </w:t>
      </w:r>
      <w:r w:rsidR="00A71180" w:rsidRPr="00B35024">
        <w:rPr>
          <w:rFonts w:ascii="Times New Roman" w:hAnsi="Times New Roman" w:cs="Times New Roman"/>
          <w:color w:val="000000"/>
          <w:sz w:val="24"/>
          <w:szCs w:val="24"/>
        </w:rPr>
        <w:t>annual general meeting</w:t>
      </w:r>
      <w:r w:rsidR="005B2A61" w:rsidRPr="00B35024">
        <w:rPr>
          <w:rFonts w:ascii="Times New Roman" w:hAnsi="Times New Roman" w:cs="Times New Roman"/>
          <w:color w:val="000000"/>
          <w:sz w:val="24"/>
          <w:szCs w:val="24"/>
        </w:rPr>
        <w:t xml:space="preserve"> </w:t>
      </w:r>
      <w:r w:rsidR="00636446" w:rsidRPr="00B35024">
        <w:rPr>
          <w:rFonts w:ascii="Times New Roman" w:hAnsi="Times New Roman" w:cs="Times New Roman"/>
          <w:color w:val="000000"/>
          <w:sz w:val="24"/>
          <w:szCs w:val="24"/>
        </w:rPr>
        <w:t>of the Ireland Chinese Association of Environment, Resources &amp;</w:t>
      </w:r>
      <w:r w:rsidR="00636446" w:rsidRPr="00B35024">
        <w:rPr>
          <w:rFonts w:ascii="Times New Roman" w:hAnsi="Times New Roman" w:cs="Times New Roman" w:hint="eastAsia"/>
          <w:color w:val="000000"/>
          <w:sz w:val="24"/>
          <w:szCs w:val="24"/>
        </w:rPr>
        <w:t xml:space="preserve"> </w:t>
      </w:r>
      <w:r w:rsidR="00636446" w:rsidRPr="00B35024">
        <w:rPr>
          <w:rFonts w:ascii="Times New Roman" w:hAnsi="Times New Roman" w:cs="Times New Roman"/>
          <w:color w:val="000000"/>
          <w:sz w:val="24"/>
          <w:szCs w:val="24"/>
        </w:rPr>
        <w:t>Energy (ICAERE)</w:t>
      </w:r>
      <w:r w:rsidR="005B2A61" w:rsidRPr="00B35024">
        <w:rPr>
          <w:rFonts w:ascii="Times New Roman" w:hAnsi="Times New Roman" w:cs="Times New Roman"/>
          <w:color w:val="000000"/>
          <w:sz w:val="24"/>
          <w:szCs w:val="24"/>
        </w:rPr>
        <w:t xml:space="preserve">. </w:t>
      </w:r>
      <w:proofErr w:type="spellStart"/>
      <w:r w:rsidR="005B2A61" w:rsidRPr="00B35024">
        <w:rPr>
          <w:rFonts w:ascii="Times New Roman" w:hAnsi="Times New Roman" w:cs="Times New Roman"/>
          <w:i/>
          <w:iCs/>
          <w:color w:val="000000"/>
          <w:sz w:val="24"/>
          <w:szCs w:val="24"/>
        </w:rPr>
        <w:t>i</w:t>
      </w:r>
      <w:r w:rsidR="005B2A61" w:rsidRPr="00B35024">
        <w:rPr>
          <w:rFonts w:ascii="Times New Roman" w:hAnsi="Times New Roman" w:cs="Times New Roman"/>
          <w:color w:val="000000"/>
          <w:sz w:val="24"/>
          <w:szCs w:val="24"/>
        </w:rPr>
        <w:t>CERE</w:t>
      </w:r>
      <w:proofErr w:type="spellEnd"/>
      <w:r w:rsidR="00636446" w:rsidRPr="00B35024">
        <w:rPr>
          <w:rFonts w:ascii="Times New Roman" w:hAnsi="Times New Roman" w:cs="Times New Roman"/>
          <w:color w:val="000000"/>
          <w:sz w:val="24"/>
          <w:szCs w:val="24"/>
        </w:rPr>
        <w:t xml:space="preserve"> </w:t>
      </w:r>
      <w:r w:rsidRPr="00B35024">
        <w:rPr>
          <w:rFonts w:ascii="Times New Roman" w:hAnsi="Times New Roman" w:cs="Times New Roman"/>
          <w:sz w:val="24"/>
          <w:szCs w:val="24"/>
        </w:rPr>
        <w:t>provide</w:t>
      </w:r>
      <w:r w:rsidR="00636446" w:rsidRPr="00B35024">
        <w:rPr>
          <w:rFonts w:ascii="Times New Roman" w:hAnsi="Times New Roman" w:cs="Times New Roman"/>
          <w:sz w:val="24"/>
          <w:szCs w:val="24"/>
        </w:rPr>
        <w:t>s</w:t>
      </w:r>
      <w:r w:rsidRPr="00B35024">
        <w:rPr>
          <w:rFonts w:ascii="Times New Roman" w:hAnsi="Times New Roman" w:cs="Times New Roman"/>
          <w:sz w:val="24"/>
          <w:szCs w:val="24"/>
        </w:rPr>
        <w:t xml:space="preserve"> an opportunity for the presentation of new scientific information relating to </w:t>
      </w:r>
      <w:r w:rsidR="00694190" w:rsidRPr="00B35024">
        <w:rPr>
          <w:rFonts w:ascii="Times New Roman" w:hAnsi="Times New Roman" w:cs="Times New Roman"/>
          <w:b/>
          <w:bCs/>
          <w:sz w:val="24"/>
          <w:szCs w:val="24"/>
        </w:rPr>
        <w:t>principles,</w:t>
      </w:r>
      <w:r w:rsidR="00694190" w:rsidRPr="00B35024">
        <w:rPr>
          <w:rFonts w:ascii="Times New Roman" w:hAnsi="Times New Roman" w:cs="Times New Roman"/>
          <w:sz w:val="24"/>
          <w:szCs w:val="24"/>
        </w:rPr>
        <w:t xml:space="preserve"> </w:t>
      </w:r>
      <w:r w:rsidRPr="00B35024">
        <w:rPr>
          <w:rFonts w:ascii="Times New Roman" w:hAnsi="Times New Roman" w:cs="Times New Roman"/>
          <w:b/>
          <w:bCs/>
          <w:sz w:val="24"/>
          <w:szCs w:val="24"/>
        </w:rPr>
        <w:t>management and engineering applications of wide environment, resources &amp; energy issues</w:t>
      </w:r>
      <w:r w:rsidRPr="00B35024">
        <w:rPr>
          <w:rFonts w:ascii="Times New Roman" w:hAnsi="Times New Roman" w:cs="Times New Roman"/>
          <w:sz w:val="24"/>
          <w:szCs w:val="24"/>
        </w:rPr>
        <w:t>.</w:t>
      </w:r>
    </w:p>
    <w:p w14:paraId="12263C0F" w14:textId="77777777" w:rsidR="00636446" w:rsidRPr="00B35024" w:rsidRDefault="00636446" w:rsidP="00B35024">
      <w:pPr>
        <w:autoSpaceDE w:val="0"/>
        <w:autoSpaceDN w:val="0"/>
        <w:adjustRightInd w:val="0"/>
        <w:spacing w:after="0" w:line="240" w:lineRule="auto"/>
        <w:jc w:val="both"/>
        <w:rPr>
          <w:rFonts w:ascii="Times New Roman" w:hAnsi="Times New Roman" w:cs="Times New Roman"/>
          <w:sz w:val="24"/>
          <w:szCs w:val="24"/>
        </w:rPr>
      </w:pPr>
    </w:p>
    <w:p w14:paraId="0F174733" w14:textId="0FFFD6FD" w:rsidR="00B56BF9" w:rsidRPr="00B35024" w:rsidRDefault="0051572C" w:rsidP="00B35024">
      <w:pPr>
        <w:autoSpaceDE w:val="0"/>
        <w:autoSpaceDN w:val="0"/>
        <w:adjustRightInd w:val="0"/>
        <w:spacing w:after="0" w:line="240" w:lineRule="auto"/>
        <w:jc w:val="both"/>
        <w:rPr>
          <w:rFonts w:ascii="Times New Roman" w:hAnsi="Times New Roman" w:cs="Times New Roman"/>
          <w:sz w:val="24"/>
          <w:szCs w:val="24"/>
        </w:rPr>
      </w:pPr>
      <w:proofErr w:type="spellStart"/>
      <w:r w:rsidRPr="00B35024">
        <w:rPr>
          <w:rFonts w:ascii="Times New Roman" w:hAnsi="Times New Roman" w:cs="Times New Roman"/>
          <w:sz w:val="24"/>
          <w:szCs w:val="24"/>
        </w:rPr>
        <w:t>Nowadys</w:t>
      </w:r>
      <w:proofErr w:type="spellEnd"/>
      <w:r w:rsidRPr="00B35024">
        <w:rPr>
          <w:rFonts w:ascii="Times New Roman" w:hAnsi="Times New Roman" w:cs="Times New Roman"/>
          <w:sz w:val="24"/>
          <w:szCs w:val="24"/>
        </w:rPr>
        <w:t>, w</w:t>
      </w:r>
      <w:r w:rsidR="00E60AC8" w:rsidRPr="00B35024">
        <w:rPr>
          <w:rFonts w:ascii="Times New Roman" w:hAnsi="Times New Roman" w:cs="Times New Roman"/>
          <w:sz w:val="24"/>
          <w:szCs w:val="24"/>
        </w:rPr>
        <w:t>e are facing challenges</w:t>
      </w:r>
      <w:r w:rsidRPr="00B35024">
        <w:rPr>
          <w:rFonts w:ascii="Times New Roman" w:hAnsi="Times New Roman" w:cs="Times New Roman"/>
          <w:sz w:val="24"/>
          <w:szCs w:val="24"/>
        </w:rPr>
        <w:t xml:space="preserve"> of</w:t>
      </w:r>
      <w:r w:rsidR="00E60AC8" w:rsidRPr="00B35024">
        <w:rPr>
          <w:rFonts w:ascii="Times New Roman" w:hAnsi="Times New Roman" w:cs="Times New Roman"/>
          <w:sz w:val="24"/>
          <w:szCs w:val="24"/>
        </w:rPr>
        <w:t xml:space="preserve"> environment pollution, energy crisis, </w:t>
      </w:r>
      <w:r w:rsidRPr="00B35024">
        <w:rPr>
          <w:rFonts w:ascii="Times New Roman" w:hAnsi="Times New Roman" w:cs="Times New Roman"/>
          <w:sz w:val="24"/>
          <w:szCs w:val="24"/>
        </w:rPr>
        <w:t>resource scarcity</w:t>
      </w:r>
      <w:r w:rsidR="00E60AC8" w:rsidRPr="00B35024">
        <w:rPr>
          <w:rFonts w:ascii="Times New Roman" w:hAnsi="Times New Roman" w:cs="Times New Roman"/>
          <w:sz w:val="24"/>
          <w:szCs w:val="24"/>
        </w:rPr>
        <w:t xml:space="preserve">, and ecology destruction; also, we need to achieve </w:t>
      </w:r>
      <w:r w:rsidRPr="00B35024">
        <w:rPr>
          <w:rFonts w:ascii="Times New Roman" w:hAnsi="Times New Roman" w:cs="Times New Roman"/>
          <w:sz w:val="24"/>
          <w:szCs w:val="24"/>
        </w:rPr>
        <w:t>diverse</w:t>
      </w:r>
      <w:r w:rsidR="00E60AC8" w:rsidRPr="00B35024">
        <w:rPr>
          <w:rFonts w:ascii="Times New Roman" w:hAnsi="Times New Roman" w:cs="Times New Roman"/>
          <w:sz w:val="24"/>
          <w:szCs w:val="24"/>
        </w:rPr>
        <w:t xml:space="preserve"> sustainable development goals. </w:t>
      </w:r>
      <w:r w:rsidRPr="00B35024">
        <w:rPr>
          <w:rFonts w:ascii="Times New Roman" w:hAnsi="Times New Roman" w:cs="Times New Roman"/>
          <w:sz w:val="24"/>
          <w:szCs w:val="24"/>
        </w:rPr>
        <w:t xml:space="preserve">To </w:t>
      </w:r>
      <w:r w:rsidR="00E60AC8" w:rsidRPr="00B35024">
        <w:rPr>
          <w:rFonts w:ascii="Times New Roman" w:hAnsi="Times New Roman" w:cs="Times New Roman"/>
          <w:sz w:val="24"/>
          <w:szCs w:val="24"/>
        </w:rPr>
        <w:t>tackl</w:t>
      </w:r>
      <w:r w:rsidRPr="00B35024">
        <w:rPr>
          <w:rFonts w:ascii="Times New Roman" w:hAnsi="Times New Roman" w:cs="Times New Roman"/>
          <w:sz w:val="24"/>
          <w:szCs w:val="24"/>
        </w:rPr>
        <w:t>e</w:t>
      </w:r>
      <w:r w:rsidR="00E60AC8" w:rsidRPr="00B35024">
        <w:rPr>
          <w:rFonts w:ascii="Times New Roman" w:hAnsi="Times New Roman" w:cs="Times New Roman"/>
          <w:sz w:val="24"/>
          <w:szCs w:val="24"/>
        </w:rPr>
        <w:t xml:space="preserve"> these challenges, t</w:t>
      </w:r>
      <w:r w:rsidR="00B94551" w:rsidRPr="00B35024">
        <w:rPr>
          <w:rFonts w:ascii="Times New Roman" w:hAnsi="Times New Roman" w:cs="Times New Roman"/>
          <w:sz w:val="24"/>
          <w:szCs w:val="24"/>
        </w:rPr>
        <w:t xml:space="preserve">he </w:t>
      </w:r>
      <w:r w:rsidR="00006421" w:rsidRPr="00B35024">
        <w:rPr>
          <w:rFonts w:ascii="Times New Roman" w:hAnsi="Times New Roman" w:cs="Times New Roman"/>
          <w:sz w:val="24"/>
          <w:szCs w:val="24"/>
        </w:rPr>
        <w:t>1</w:t>
      </w:r>
      <w:r w:rsidR="004A0B2E" w:rsidRPr="00B35024">
        <w:rPr>
          <w:rFonts w:ascii="Times New Roman" w:hAnsi="Times New Roman" w:cs="Times New Roman"/>
          <w:sz w:val="24"/>
          <w:szCs w:val="24"/>
        </w:rPr>
        <w:t>1</w:t>
      </w:r>
      <w:r w:rsidR="004A0B2E" w:rsidRPr="002D067F">
        <w:rPr>
          <w:rFonts w:ascii="Times New Roman" w:hAnsi="Times New Roman" w:cs="Times New Roman"/>
          <w:sz w:val="24"/>
          <w:szCs w:val="24"/>
          <w:vertAlign w:val="superscript"/>
        </w:rPr>
        <w:t>th</w:t>
      </w:r>
      <w:r w:rsidR="002D067F">
        <w:rPr>
          <w:rFonts w:ascii="Times New Roman" w:hAnsi="Times New Roman" w:cs="Times New Roman"/>
          <w:sz w:val="24"/>
          <w:szCs w:val="24"/>
        </w:rPr>
        <w:t xml:space="preserve"> </w:t>
      </w:r>
      <w:proofErr w:type="spellStart"/>
      <w:r w:rsidR="005B2A61" w:rsidRPr="00B35024">
        <w:rPr>
          <w:rFonts w:ascii="Times New Roman" w:hAnsi="Times New Roman" w:cs="Times New Roman"/>
          <w:i/>
          <w:iCs/>
          <w:sz w:val="24"/>
          <w:szCs w:val="24"/>
        </w:rPr>
        <w:t>i</w:t>
      </w:r>
      <w:r w:rsidR="005B2A61" w:rsidRPr="00B35024">
        <w:rPr>
          <w:rFonts w:ascii="Times New Roman" w:hAnsi="Times New Roman" w:cs="Times New Roman"/>
          <w:sz w:val="24"/>
          <w:szCs w:val="24"/>
        </w:rPr>
        <w:t>CERE</w:t>
      </w:r>
      <w:proofErr w:type="spellEnd"/>
      <w:r w:rsidR="00B94551" w:rsidRPr="00B35024">
        <w:rPr>
          <w:rFonts w:ascii="Times New Roman" w:hAnsi="Times New Roman" w:cs="Times New Roman"/>
          <w:sz w:val="24"/>
          <w:szCs w:val="24"/>
        </w:rPr>
        <w:t xml:space="preserve"> is to share research and practical experience among scholars, especially </w:t>
      </w:r>
      <w:r w:rsidRPr="00B35024">
        <w:rPr>
          <w:rFonts w:ascii="Times New Roman" w:hAnsi="Times New Roman" w:cs="Times New Roman"/>
          <w:sz w:val="24"/>
          <w:szCs w:val="24"/>
        </w:rPr>
        <w:t>those</w:t>
      </w:r>
      <w:r w:rsidR="00B94551" w:rsidRPr="00B35024">
        <w:rPr>
          <w:rFonts w:ascii="Times New Roman" w:hAnsi="Times New Roman" w:cs="Times New Roman"/>
          <w:sz w:val="24"/>
          <w:szCs w:val="24"/>
        </w:rPr>
        <w:t xml:space="preserve"> from </w:t>
      </w:r>
      <w:r w:rsidR="005B2A61" w:rsidRPr="00B35024">
        <w:rPr>
          <w:rFonts w:ascii="Times New Roman" w:hAnsi="Times New Roman" w:cs="Times New Roman"/>
          <w:sz w:val="24"/>
          <w:szCs w:val="24"/>
        </w:rPr>
        <w:t>Ireland and China</w:t>
      </w:r>
      <w:r w:rsidR="00B94551" w:rsidRPr="00B35024">
        <w:rPr>
          <w:rFonts w:ascii="Times New Roman" w:hAnsi="Times New Roman" w:cs="Times New Roman"/>
          <w:sz w:val="24"/>
          <w:szCs w:val="24"/>
        </w:rPr>
        <w:t xml:space="preserve">. It aims to enable a deeper understanding of the </w:t>
      </w:r>
      <w:r w:rsidR="005168E9">
        <w:rPr>
          <w:rFonts w:ascii="Times New Roman" w:hAnsi="Times New Roman" w:cs="Times New Roman"/>
          <w:sz w:val="24"/>
          <w:szCs w:val="24"/>
        </w:rPr>
        <w:t xml:space="preserve">nexus </w:t>
      </w:r>
      <w:r w:rsidR="00B94551" w:rsidRPr="00B35024">
        <w:rPr>
          <w:rFonts w:ascii="Times New Roman" w:hAnsi="Times New Roman" w:cs="Times New Roman"/>
          <w:sz w:val="24"/>
          <w:szCs w:val="24"/>
        </w:rPr>
        <w:t xml:space="preserve">approaches needed for </w:t>
      </w:r>
      <w:r w:rsidR="005168E9">
        <w:rPr>
          <w:rFonts w:ascii="Times New Roman" w:hAnsi="Times New Roman" w:cs="Times New Roman"/>
          <w:sz w:val="24"/>
          <w:szCs w:val="24"/>
        </w:rPr>
        <w:t xml:space="preserve">integrating </w:t>
      </w:r>
      <w:r w:rsidR="00B94551" w:rsidRPr="00B35024">
        <w:rPr>
          <w:rFonts w:ascii="Times New Roman" w:hAnsi="Times New Roman" w:cs="Times New Roman"/>
          <w:sz w:val="24"/>
          <w:szCs w:val="24"/>
        </w:rPr>
        <w:t>greener environment</w:t>
      </w:r>
      <w:r w:rsidR="00E60AC8" w:rsidRPr="00B35024">
        <w:rPr>
          <w:rFonts w:ascii="Times New Roman" w:hAnsi="Times New Roman" w:cs="Times New Roman"/>
          <w:sz w:val="24"/>
          <w:szCs w:val="24"/>
        </w:rPr>
        <w:t>,</w:t>
      </w:r>
      <w:r w:rsidR="00B94551" w:rsidRPr="00B35024">
        <w:rPr>
          <w:rFonts w:ascii="Times New Roman" w:hAnsi="Times New Roman" w:cs="Times New Roman"/>
          <w:sz w:val="24"/>
          <w:szCs w:val="24"/>
        </w:rPr>
        <w:t xml:space="preserve"> renewable </w:t>
      </w:r>
      <w:r w:rsidR="00E60AC8" w:rsidRPr="00B35024">
        <w:rPr>
          <w:rFonts w:ascii="Times New Roman" w:hAnsi="Times New Roman" w:cs="Times New Roman"/>
          <w:sz w:val="24"/>
          <w:szCs w:val="24"/>
        </w:rPr>
        <w:t>energy, and circular resource</w:t>
      </w:r>
      <w:r w:rsidR="00B35024">
        <w:rPr>
          <w:rFonts w:ascii="Times New Roman" w:hAnsi="Times New Roman" w:cs="Times New Roman" w:hint="eastAsia"/>
          <w:sz w:val="24"/>
          <w:szCs w:val="24"/>
        </w:rPr>
        <w:t>s</w:t>
      </w:r>
      <w:r w:rsidR="00B94551" w:rsidRPr="00B35024">
        <w:rPr>
          <w:rFonts w:ascii="Times New Roman" w:hAnsi="Times New Roman" w:cs="Times New Roman"/>
          <w:sz w:val="24"/>
          <w:szCs w:val="24"/>
        </w:rPr>
        <w:t>,</w:t>
      </w:r>
      <w:r w:rsidR="00B35024">
        <w:rPr>
          <w:rFonts w:ascii="Times New Roman" w:hAnsi="Times New Roman" w:cs="Times New Roman"/>
          <w:sz w:val="24"/>
          <w:szCs w:val="24"/>
        </w:rPr>
        <w:t xml:space="preserve"> to</w:t>
      </w:r>
      <w:r w:rsidR="00B94551" w:rsidRPr="00B35024">
        <w:rPr>
          <w:rFonts w:ascii="Times New Roman" w:hAnsi="Times New Roman" w:cs="Times New Roman"/>
          <w:sz w:val="24"/>
          <w:szCs w:val="24"/>
        </w:rPr>
        <w:t xml:space="preserve"> create more collaboration opportunities</w:t>
      </w:r>
      <w:r w:rsidR="00B35024">
        <w:rPr>
          <w:rFonts w:ascii="Times New Roman" w:hAnsi="Times New Roman" w:cs="Times New Roman"/>
          <w:sz w:val="24"/>
          <w:szCs w:val="24"/>
        </w:rPr>
        <w:t xml:space="preserve"> especially</w:t>
      </w:r>
      <w:r w:rsidR="00B94551" w:rsidRPr="00B35024">
        <w:rPr>
          <w:rFonts w:ascii="Times New Roman" w:hAnsi="Times New Roman" w:cs="Times New Roman"/>
          <w:sz w:val="24"/>
          <w:szCs w:val="24"/>
        </w:rPr>
        <w:t xml:space="preserve"> between Ireland</w:t>
      </w:r>
      <w:r w:rsidRPr="00B35024">
        <w:rPr>
          <w:rFonts w:ascii="Times New Roman" w:hAnsi="Times New Roman" w:cs="Times New Roman"/>
          <w:sz w:val="24"/>
          <w:szCs w:val="24"/>
        </w:rPr>
        <w:t xml:space="preserve"> and China</w:t>
      </w:r>
      <w:r w:rsidR="005168E9">
        <w:rPr>
          <w:rFonts w:ascii="Times New Roman" w:hAnsi="Times New Roman" w:cs="Times New Roman"/>
          <w:sz w:val="24"/>
          <w:szCs w:val="24"/>
        </w:rPr>
        <w:t>, and to contribute to the achievement of sustainable development</w:t>
      </w:r>
      <w:r w:rsidR="00B94551" w:rsidRPr="00B35024">
        <w:rPr>
          <w:rFonts w:ascii="Times New Roman" w:hAnsi="Times New Roman" w:cs="Times New Roman"/>
          <w:sz w:val="24"/>
          <w:szCs w:val="24"/>
        </w:rPr>
        <w:t>.</w:t>
      </w:r>
    </w:p>
    <w:p w14:paraId="0FB024CC" w14:textId="77777777" w:rsidR="00636446" w:rsidRPr="00B35024" w:rsidRDefault="00636446" w:rsidP="00B35024">
      <w:pPr>
        <w:autoSpaceDE w:val="0"/>
        <w:autoSpaceDN w:val="0"/>
        <w:adjustRightInd w:val="0"/>
        <w:spacing w:after="0" w:line="240" w:lineRule="auto"/>
        <w:jc w:val="both"/>
        <w:rPr>
          <w:rFonts w:ascii="Times New Roman" w:hAnsi="Times New Roman" w:cs="Times New Roman"/>
          <w:sz w:val="24"/>
          <w:szCs w:val="24"/>
        </w:rPr>
      </w:pPr>
    </w:p>
    <w:p w14:paraId="20A6734B" w14:textId="1C7E418F" w:rsidR="00636446" w:rsidRPr="009931C8" w:rsidRDefault="00636446" w:rsidP="00B35024">
      <w:pPr>
        <w:pStyle w:val="Default"/>
        <w:jc w:val="both"/>
        <w:rPr>
          <w:lang w:val="en-GB"/>
        </w:rPr>
      </w:pPr>
      <w:r w:rsidRPr="00B35024">
        <w:t>The 11</w:t>
      </w:r>
      <w:r w:rsidRPr="002D067F">
        <w:rPr>
          <w:rFonts w:hint="eastAsia"/>
          <w:vertAlign w:val="superscript"/>
        </w:rPr>
        <w:t>t</w:t>
      </w:r>
      <w:r w:rsidRPr="002D067F">
        <w:rPr>
          <w:vertAlign w:val="superscript"/>
        </w:rPr>
        <w:t>h</w:t>
      </w:r>
      <w:r w:rsidR="002D067F">
        <w:t xml:space="preserve"> </w:t>
      </w:r>
      <w:proofErr w:type="spellStart"/>
      <w:r w:rsidR="00E60AC8" w:rsidRPr="00B35024">
        <w:rPr>
          <w:i/>
          <w:iCs/>
        </w:rPr>
        <w:t>i</w:t>
      </w:r>
      <w:r w:rsidR="00E60AC8" w:rsidRPr="00B35024">
        <w:t>CERE</w:t>
      </w:r>
      <w:proofErr w:type="spellEnd"/>
      <w:r w:rsidR="00E60AC8" w:rsidRPr="00B35024">
        <w:t xml:space="preserve"> </w:t>
      </w:r>
      <w:r w:rsidRPr="00B35024">
        <w:t xml:space="preserve">will be held on </w:t>
      </w:r>
      <w:r w:rsidRPr="00B35024">
        <w:rPr>
          <w:b/>
          <w:bCs/>
        </w:rPr>
        <w:t>M</w:t>
      </w:r>
      <w:r w:rsidRPr="00B35024">
        <w:rPr>
          <w:rFonts w:hint="eastAsia"/>
          <w:b/>
          <w:bCs/>
        </w:rPr>
        <w:t>ay</w:t>
      </w:r>
      <w:r w:rsidRPr="00B35024">
        <w:rPr>
          <w:b/>
          <w:bCs/>
        </w:rPr>
        <w:t xml:space="preserve"> </w:t>
      </w:r>
      <w:r w:rsidR="00D7509D" w:rsidRPr="00B35024">
        <w:rPr>
          <w:b/>
          <w:bCs/>
        </w:rPr>
        <w:t>24</w:t>
      </w:r>
      <w:r w:rsidRPr="00B35024">
        <w:rPr>
          <w:b/>
          <w:bCs/>
        </w:rPr>
        <w:t>-</w:t>
      </w:r>
      <w:r w:rsidR="00D7509D" w:rsidRPr="00B35024">
        <w:rPr>
          <w:b/>
          <w:bCs/>
        </w:rPr>
        <w:t>2</w:t>
      </w:r>
      <w:r w:rsidR="003C281C" w:rsidRPr="00B35024">
        <w:rPr>
          <w:b/>
          <w:bCs/>
        </w:rPr>
        <w:t>6</w:t>
      </w:r>
      <w:r w:rsidR="00D7509D" w:rsidRPr="00B35024">
        <w:rPr>
          <w:b/>
          <w:bCs/>
        </w:rPr>
        <w:t>,</w:t>
      </w:r>
      <w:r w:rsidRPr="00B35024">
        <w:rPr>
          <w:b/>
          <w:bCs/>
          <w:i/>
          <w:iCs/>
        </w:rPr>
        <w:t xml:space="preserve"> </w:t>
      </w:r>
      <w:proofErr w:type="gramStart"/>
      <w:r w:rsidRPr="00B35024">
        <w:rPr>
          <w:b/>
          <w:bCs/>
        </w:rPr>
        <w:t>2024</w:t>
      </w:r>
      <w:proofErr w:type="gramEnd"/>
      <w:r w:rsidRPr="00B35024">
        <w:rPr>
          <w:b/>
          <w:bCs/>
          <w:i/>
          <w:iCs/>
        </w:rPr>
        <w:t xml:space="preserve"> </w:t>
      </w:r>
      <w:r w:rsidRPr="00B35024">
        <w:rPr>
          <w:rFonts w:hint="eastAsia"/>
        </w:rPr>
        <w:t>i</w:t>
      </w:r>
      <w:r w:rsidRPr="00B35024">
        <w:t xml:space="preserve">n the form of a </w:t>
      </w:r>
      <w:r w:rsidRPr="00B35024">
        <w:rPr>
          <w:rFonts w:hint="eastAsia"/>
        </w:rPr>
        <w:t>hybrid</w:t>
      </w:r>
      <w:r w:rsidRPr="00B35024">
        <w:t xml:space="preserve"> </w:t>
      </w:r>
      <w:r w:rsidR="00B35024">
        <w:t>conference</w:t>
      </w:r>
      <w:r w:rsidR="009931C8">
        <w:t>, with the theme of “</w:t>
      </w:r>
      <w:r w:rsidR="009931C8" w:rsidRPr="009931C8">
        <w:rPr>
          <w:b/>
          <w:bCs/>
          <w:lang w:val="en-IE"/>
        </w:rPr>
        <w:t>Sustainable Development</w:t>
      </w:r>
      <w:r w:rsidR="009931C8">
        <w:rPr>
          <w:b/>
          <w:bCs/>
          <w:lang w:val="en-IE"/>
        </w:rPr>
        <w:t xml:space="preserve">: </w:t>
      </w:r>
      <w:r w:rsidR="009931C8" w:rsidRPr="009931C8">
        <w:rPr>
          <w:b/>
          <w:bCs/>
          <w:lang w:val="en-IE"/>
        </w:rPr>
        <w:t>A Focus on the Nexus Approach</w:t>
      </w:r>
      <w:r w:rsidR="009931C8">
        <w:t>”</w:t>
      </w:r>
      <w:r w:rsidRPr="00B35024">
        <w:t>.</w:t>
      </w:r>
      <w:r w:rsidR="0051572C" w:rsidRPr="00B35024">
        <w:t xml:space="preserve"> </w:t>
      </w:r>
      <w:r w:rsidRPr="00B35024">
        <w:t>The in-person meeting will be at the University of Galway, Ireland. No regist</w:t>
      </w:r>
      <w:r w:rsidRPr="00B35024">
        <w:rPr>
          <w:rFonts w:hint="eastAsia"/>
        </w:rPr>
        <w:t>ra</w:t>
      </w:r>
      <w:r w:rsidRPr="00B35024">
        <w:t>tion fee is required</w:t>
      </w:r>
      <w:r w:rsidR="006653EE" w:rsidRPr="00B35024">
        <w:t>.</w:t>
      </w:r>
    </w:p>
    <w:p w14:paraId="40CD18D6" w14:textId="77777777" w:rsidR="00B35024" w:rsidRDefault="00B35024" w:rsidP="00B35024">
      <w:pPr>
        <w:pStyle w:val="Default"/>
        <w:jc w:val="both"/>
      </w:pPr>
    </w:p>
    <w:p w14:paraId="111E11C6" w14:textId="77777777" w:rsidR="00B35024" w:rsidRPr="00B35024" w:rsidRDefault="00B35024" w:rsidP="00B35024">
      <w:pPr>
        <w:pStyle w:val="Default"/>
        <w:jc w:val="both"/>
      </w:pPr>
    </w:p>
    <w:p w14:paraId="5681F4E1" w14:textId="77777777" w:rsidR="00E60AC8" w:rsidRPr="00E60AC8" w:rsidRDefault="00E60AC8" w:rsidP="00636446">
      <w:pPr>
        <w:autoSpaceDE w:val="0"/>
        <w:autoSpaceDN w:val="0"/>
        <w:adjustRightInd w:val="0"/>
        <w:spacing w:after="0" w:line="240" w:lineRule="auto"/>
        <w:jc w:val="both"/>
        <w:rPr>
          <w:rFonts w:ascii="Times New Roman" w:hAnsi="Times New Roman" w:cs="Times New Roman"/>
          <w:color w:val="000000"/>
          <w:sz w:val="20"/>
          <w:szCs w:val="20"/>
          <w:lang w:val="en-AU"/>
        </w:rPr>
      </w:pPr>
    </w:p>
    <w:p w14:paraId="19DBF85F" w14:textId="2BDF1749" w:rsidR="00B95C91" w:rsidRPr="00006421" w:rsidRDefault="00107346" w:rsidP="00F01DCF">
      <w:pPr>
        <w:autoSpaceDE w:val="0"/>
        <w:autoSpaceDN w:val="0"/>
        <w:adjustRightInd w:val="0"/>
        <w:spacing w:after="0" w:line="240" w:lineRule="auto"/>
        <w:jc w:val="both"/>
        <w:rPr>
          <w:rFonts w:ascii="Times New Roman" w:hAnsi="Times New Roman" w:cs="Times New Roman"/>
          <w:b/>
          <w:bCs/>
          <w:color w:val="000000"/>
          <w:sz w:val="20"/>
          <w:szCs w:val="20"/>
        </w:rPr>
      </w:pPr>
      <w:r>
        <w:rPr>
          <w:rFonts w:ascii="Times New Roman" w:hAnsi="Times New Roman" w:cs="Times New Roman"/>
          <w:b/>
          <w:noProof/>
          <w:sz w:val="20"/>
          <w:szCs w:val="20"/>
          <w:u w:val="single"/>
        </w:rPr>
        <mc:AlternateContent>
          <mc:Choice Requires="wps">
            <w:drawing>
              <wp:anchor distT="0" distB="0" distL="114300" distR="114300" simplePos="0" relativeHeight="251660288" behindDoc="0" locked="0" layoutInCell="1" allowOverlap="1" wp14:anchorId="5833EDC4" wp14:editId="6C469C44">
                <wp:simplePos x="0" y="0"/>
                <wp:positionH relativeFrom="margin">
                  <wp:align>left</wp:align>
                </wp:positionH>
                <wp:positionV relativeFrom="paragraph">
                  <wp:posOffset>3517</wp:posOffset>
                </wp:positionV>
                <wp:extent cx="5964409" cy="6985"/>
                <wp:effectExtent l="0" t="0" r="36830" b="31115"/>
                <wp:wrapNone/>
                <wp:docPr id="281947149" name="Straight Connector 1"/>
                <wp:cNvGraphicFramePr/>
                <a:graphic xmlns:a="http://schemas.openxmlformats.org/drawingml/2006/main">
                  <a:graphicData uri="http://schemas.microsoft.com/office/word/2010/wordprocessingShape">
                    <wps:wsp>
                      <wps:cNvCnPr/>
                      <wps:spPr>
                        <a:xfrm>
                          <a:off x="0" y="0"/>
                          <a:ext cx="5964409" cy="6985"/>
                        </a:xfrm>
                        <a:prstGeom prst="line">
                          <a:avLst/>
                        </a:prstGeom>
                        <a:ln w="19050">
                          <a:solidFill>
                            <a:srgbClr val="0099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D3EAB" id="Straight Connector 1"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pt" to="469.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" strokecolor="#090" strokeweight="1.5pt">
                <w10:wrap anchorx="margin"/>
              </v:line>
            </w:pict>
          </mc:Fallback>
        </mc:AlternateContent>
      </w:r>
    </w:p>
    <w:p w14:paraId="76444547" w14:textId="340B3AE6" w:rsidR="00393170" w:rsidRPr="00B35024" w:rsidRDefault="00393170" w:rsidP="00F01DCF">
      <w:pPr>
        <w:autoSpaceDE w:val="0"/>
        <w:autoSpaceDN w:val="0"/>
        <w:adjustRightInd w:val="0"/>
        <w:spacing w:after="0" w:line="240" w:lineRule="auto"/>
        <w:jc w:val="both"/>
        <w:rPr>
          <w:rFonts w:ascii="Times New Roman" w:hAnsi="Times New Roman" w:cs="Times New Roman"/>
          <w:b/>
          <w:color w:val="000000"/>
          <w:sz w:val="24"/>
          <w:szCs w:val="24"/>
        </w:rPr>
      </w:pPr>
      <w:r w:rsidRPr="00B35024">
        <w:rPr>
          <w:rFonts w:ascii="Times New Roman" w:hAnsi="Times New Roman" w:cs="Times New Roman"/>
          <w:b/>
          <w:color w:val="000000"/>
          <w:sz w:val="24"/>
          <w:szCs w:val="24"/>
        </w:rPr>
        <w:t>Summary Papers</w:t>
      </w:r>
    </w:p>
    <w:p w14:paraId="3422A077" w14:textId="7159CDBB" w:rsidR="00393170" w:rsidRPr="00B35024" w:rsidRDefault="00393170" w:rsidP="00816636">
      <w:pPr>
        <w:pStyle w:val="ListParagraph"/>
        <w:numPr>
          <w:ilvl w:val="0"/>
          <w:numId w:val="7"/>
        </w:numPr>
        <w:autoSpaceDE w:val="0"/>
        <w:autoSpaceDN w:val="0"/>
        <w:adjustRightInd w:val="0"/>
        <w:spacing w:after="0" w:line="240" w:lineRule="auto"/>
        <w:ind w:left="357" w:hanging="357"/>
        <w:jc w:val="both"/>
        <w:rPr>
          <w:rFonts w:ascii="Times New Roman" w:hAnsi="Times New Roman" w:cs="Times New Roman"/>
          <w:color w:val="000000"/>
          <w:sz w:val="24"/>
          <w:szCs w:val="24"/>
        </w:rPr>
      </w:pPr>
      <w:r w:rsidRPr="00B35024">
        <w:rPr>
          <w:rFonts w:ascii="Times New Roman" w:hAnsi="Times New Roman" w:cs="Times New Roman"/>
          <w:b/>
          <w:color w:val="000000"/>
          <w:sz w:val="24"/>
          <w:szCs w:val="24"/>
        </w:rPr>
        <w:t>A 1-page summary is required</w:t>
      </w:r>
      <w:r w:rsidR="00FE62AF" w:rsidRPr="00B35024">
        <w:rPr>
          <w:rFonts w:ascii="Times New Roman" w:hAnsi="Times New Roman" w:cs="Times New Roman"/>
          <w:b/>
          <w:color w:val="000000"/>
          <w:sz w:val="24"/>
          <w:szCs w:val="24"/>
        </w:rPr>
        <w:t xml:space="preserve"> with topics </w:t>
      </w:r>
      <w:r w:rsidR="006911F7">
        <w:rPr>
          <w:rFonts w:ascii="Times New Roman" w:hAnsi="Times New Roman" w:cs="Times New Roman"/>
          <w:b/>
          <w:color w:val="000000"/>
          <w:sz w:val="24"/>
          <w:szCs w:val="24"/>
        </w:rPr>
        <w:t>relating to</w:t>
      </w:r>
      <w:r w:rsidR="00FE62AF" w:rsidRPr="00B35024">
        <w:rPr>
          <w:rFonts w:ascii="Times New Roman" w:hAnsi="Times New Roman" w:cs="Times New Roman"/>
          <w:b/>
          <w:color w:val="000000"/>
          <w:sz w:val="24"/>
          <w:szCs w:val="24"/>
        </w:rPr>
        <w:t xml:space="preserve"> environment, </w:t>
      </w:r>
      <w:proofErr w:type="gramStart"/>
      <w:r w:rsidR="00FE62AF" w:rsidRPr="00B35024">
        <w:rPr>
          <w:rFonts w:ascii="Times New Roman" w:hAnsi="Times New Roman" w:cs="Times New Roman"/>
          <w:b/>
          <w:color w:val="000000"/>
          <w:sz w:val="24"/>
          <w:szCs w:val="24"/>
        </w:rPr>
        <w:t>resource</w:t>
      </w:r>
      <w:r w:rsidR="00B35024">
        <w:rPr>
          <w:rFonts w:ascii="Times New Roman" w:hAnsi="Times New Roman" w:cs="Times New Roman"/>
          <w:b/>
          <w:color w:val="000000"/>
          <w:sz w:val="24"/>
          <w:szCs w:val="24"/>
        </w:rPr>
        <w:t>s</w:t>
      </w:r>
      <w:proofErr w:type="gramEnd"/>
      <w:r w:rsidR="00FE62AF" w:rsidRPr="00B35024">
        <w:rPr>
          <w:rFonts w:ascii="Times New Roman" w:hAnsi="Times New Roman" w:cs="Times New Roman"/>
          <w:b/>
          <w:color w:val="000000"/>
          <w:sz w:val="24"/>
          <w:szCs w:val="24"/>
        </w:rPr>
        <w:t xml:space="preserve"> and energy</w:t>
      </w:r>
      <w:r w:rsidR="0093707A" w:rsidRPr="00B35024">
        <w:rPr>
          <w:rFonts w:ascii="Times New Roman" w:hAnsi="Times New Roman" w:cs="Times New Roman"/>
          <w:color w:val="000000"/>
          <w:sz w:val="24"/>
          <w:szCs w:val="24"/>
        </w:rPr>
        <w:t>, which will be included in the book of abstract.</w:t>
      </w:r>
    </w:p>
    <w:p w14:paraId="0FE79928" w14:textId="77777777" w:rsidR="00107346" w:rsidRPr="00B35024" w:rsidRDefault="00393170" w:rsidP="00107346">
      <w:pPr>
        <w:pStyle w:val="ListParagraph"/>
        <w:numPr>
          <w:ilvl w:val="0"/>
          <w:numId w:val="7"/>
        </w:numPr>
        <w:autoSpaceDE w:val="0"/>
        <w:autoSpaceDN w:val="0"/>
        <w:adjustRightInd w:val="0"/>
        <w:spacing w:after="0" w:line="240" w:lineRule="auto"/>
        <w:ind w:left="357" w:hanging="357"/>
        <w:jc w:val="both"/>
        <w:rPr>
          <w:rFonts w:ascii="Times New Roman" w:hAnsi="Times New Roman" w:cs="Times New Roman"/>
          <w:color w:val="000000"/>
          <w:sz w:val="24"/>
          <w:szCs w:val="24"/>
        </w:rPr>
      </w:pPr>
      <w:r w:rsidRPr="00B35024">
        <w:rPr>
          <w:rFonts w:ascii="Times New Roman" w:hAnsi="Times New Roman" w:cs="Times New Roman"/>
          <w:color w:val="000000"/>
          <w:sz w:val="24"/>
          <w:szCs w:val="24"/>
        </w:rPr>
        <w:t>Strict guidelines are set (see accompanying page) to ensure uniformity of all 1-page summaries</w:t>
      </w:r>
      <w:r w:rsidR="00816636" w:rsidRPr="00B35024">
        <w:rPr>
          <w:rFonts w:ascii="Times New Roman" w:hAnsi="Times New Roman" w:cs="Times New Roman"/>
          <w:color w:val="000000"/>
          <w:sz w:val="24"/>
          <w:szCs w:val="24"/>
        </w:rPr>
        <w:t>.</w:t>
      </w:r>
    </w:p>
    <w:p w14:paraId="629B75EA" w14:textId="51332C43" w:rsidR="00193161" w:rsidRPr="00682062" w:rsidRDefault="00193161" w:rsidP="00682062">
      <w:pPr>
        <w:pStyle w:val="ListParagraph"/>
        <w:numPr>
          <w:ilvl w:val="0"/>
          <w:numId w:val="7"/>
        </w:numPr>
        <w:autoSpaceDE w:val="0"/>
        <w:autoSpaceDN w:val="0"/>
        <w:adjustRightInd w:val="0"/>
        <w:spacing w:after="0" w:line="240" w:lineRule="auto"/>
        <w:ind w:left="357" w:hanging="357"/>
        <w:jc w:val="both"/>
        <w:rPr>
          <w:rFonts w:ascii="Times New Roman" w:hAnsi="Times New Roman" w:cs="Times New Roman"/>
          <w:b/>
          <w:sz w:val="24"/>
          <w:szCs w:val="24"/>
          <w:lang w:val="en-GB"/>
        </w:rPr>
      </w:pPr>
      <w:r w:rsidRPr="00B35024">
        <w:rPr>
          <w:rFonts w:ascii="Times New Roman" w:hAnsi="Times New Roman" w:cs="Times New Roman"/>
          <w:sz w:val="24"/>
          <w:szCs w:val="24"/>
        </w:rPr>
        <w:t xml:space="preserve">The paper </w:t>
      </w:r>
      <w:r w:rsidRPr="00B35024">
        <w:rPr>
          <w:rFonts w:ascii="Times New Roman" w:hAnsi="Times New Roman" w:cs="Times New Roman"/>
          <w:color w:val="000000"/>
          <w:sz w:val="24"/>
          <w:szCs w:val="24"/>
        </w:rPr>
        <w:t xml:space="preserve">submission deadline </w:t>
      </w:r>
      <w:r w:rsidRPr="00B35024">
        <w:rPr>
          <w:rFonts w:ascii="Times New Roman" w:hAnsi="Times New Roman" w:cs="Times New Roman"/>
          <w:sz w:val="24"/>
          <w:szCs w:val="24"/>
        </w:rPr>
        <w:t>is</w:t>
      </w:r>
      <w:r w:rsidR="006C7F19" w:rsidRPr="00B35024">
        <w:rPr>
          <w:rFonts w:ascii="Times New Roman" w:hAnsi="Times New Roman" w:cs="Times New Roman"/>
          <w:b/>
          <w:bCs/>
          <w:sz w:val="24"/>
          <w:szCs w:val="24"/>
        </w:rPr>
        <w:t xml:space="preserve"> </w:t>
      </w:r>
      <w:r w:rsidR="00636446" w:rsidRPr="00B35024">
        <w:rPr>
          <w:rFonts w:ascii="Times New Roman" w:hAnsi="Times New Roman" w:cs="Times New Roman"/>
          <w:b/>
          <w:bCs/>
          <w:sz w:val="24"/>
          <w:szCs w:val="24"/>
        </w:rPr>
        <w:t xml:space="preserve">April </w:t>
      </w:r>
      <w:r w:rsidR="00682062">
        <w:rPr>
          <w:rFonts w:ascii="Times New Roman" w:hAnsi="Times New Roman" w:cs="Times New Roman"/>
          <w:b/>
          <w:bCs/>
          <w:sz w:val="24"/>
          <w:szCs w:val="24"/>
        </w:rPr>
        <w:t>1</w:t>
      </w:r>
      <w:r w:rsidR="00636446" w:rsidRPr="00B35024">
        <w:rPr>
          <w:rFonts w:ascii="Times New Roman" w:hAnsi="Times New Roman" w:cs="Times New Roman"/>
          <w:b/>
          <w:bCs/>
          <w:sz w:val="24"/>
          <w:szCs w:val="24"/>
        </w:rPr>
        <w:t>0</w:t>
      </w:r>
      <w:r w:rsidR="00636446" w:rsidRPr="00B35024">
        <w:rPr>
          <w:rFonts w:ascii="Times New Roman" w:hAnsi="Times New Roman" w:cs="Times New Roman"/>
          <w:b/>
          <w:bCs/>
          <w:sz w:val="24"/>
          <w:szCs w:val="24"/>
          <w:vertAlign w:val="superscript"/>
        </w:rPr>
        <w:t>th</w:t>
      </w:r>
      <w:r w:rsidR="00636446" w:rsidRPr="00B35024">
        <w:rPr>
          <w:rFonts w:ascii="Times New Roman" w:hAnsi="Times New Roman" w:cs="Times New Roman"/>
          <w:b/>
          <w:bCs/>
          <w:sz w:val="24"/>
          <w:szCs w:val="24"/>
        </w:rPr>
        <w:t>,</w:t>
      </w:r>
      <w:r w:rsidR="00B71865" w:rsidRPr="00B35024">
        <w:rPr>
          <w:rFonts w:ascii="Times New Roman" w:hAnsi="Times New Roman" w:cs="Times New Roman"/>
          <w:b/>
          <w:bCs/>
          <w:sz w:val="24"/>
          <w:szCs w:val="24"/>
        </w:rPr>
        <w:t xml:space="preserve"> 20</w:t>
      </w:r>
      <w:r w:rsidR="00771D7B" w:rsidRPr="00B35024">
        <w:rPr>
          <w:rFonts w:ascii="Times New Roman" w:hAnsi="Times New Roman" w:cs="Times New Roman"/>
          <w:b/>
          <w:bCs/>
          <w:sz w:val="24"/>
          <w:szCs w:val="24"/>
        </w:rPr>
        <w:t>2</w:t>
      </w:r>
      <w:r w:rsidR="00636446" w:rsidRPr="00B35024">
        <w:rPr>
          <w:rFonts w:ascii="Times New Roman" w:hAnsi="Times New Roman" w:cs="Times New Roman"/>
          <w:b/>
          <w:bCs/>
          <w:sz w:val="24"/>
          <w:szCs w:val="24"/>
        </w:rPr>
        <w:t>4</w:t>
      </w:r>
      <w:r w:rsidRPr="00B35024">
        <w:rPr>
          <w:rFonts w:ascii="Times New Roman" w:hAnsi="Times New Roman" w:cs="Times New Roman"/>
          <w:sz w:val="24"/>
          <w:szCs w:val="24"/>
        </w:rPr>
        <w:t xml:space="preserve">. </w:t>
      </w:r>
      <w:r w:rsidRPr="00B35024">
        <w:rPr>
          <w:rFonts w:ascii="Times New Roman" w:hAnsi="Times New Roman" w:cs="Times New Roman"/>
          <w:b/>
          <w:sz w:val="24"/>
          <w:szCs w:val="24"/>
          <w:u w:val="single"/>
        </w:rPr>
        <w:t>All</w:t>
      </w:r>
      <w:r w:rsidR="00EF5BA7" w:rsidRPr="00B35024">
        <w:rPr>
          <w:rFonts w:ascii="Times New Roman" w:hAnsi="Times New Roman" w:cs="Times New Roman"/>
          <w:b/>
          <w:sz w:val="24"/>
          <w:szCs w:val="24"/>
        </w:rPr>
        <w:t xml:space="preserve"> papers</w:t>
      </w:r>
      <w:r w:rsidRPr="00B35024">
        <w:rPr>
          <w:rFonts w:ascii="Times New Roman" w:hAnsi="Times New Roman" w:cs="Times New Roman"/>
          <w:b/>
          <w:sz w:val="24"/>
          <w:szCs w:val="24"/>
        </w:rPr>
        <w:t xml:space="preserve"> </w:t>
      </w:r>
      <w:r w:rsidRPr="00B35024">
        <w:rPr>
          <w:rFonts w:ascii="Times New Roman" w:hAnsi="Times New Roman" w:cs="Times New Roman"/>
          <w:b/>
          <w:sz w:val="24"/>
          <w:szCs w:val="24"/>
          <w:u w:val="single"/>
        </w:rPr>
        <w:t>must</w:t>
      </w:r>
      <w:r w:rsidRPr="00B35024">
        <w:rPr>
          <w:rFonts w:ascii="Times New Roman" w:hAnsi="Times New Roman" w:cs="Times New Roman"/>
          <w:b/>
          <w:sz w:val="24"/>
          <w:szCs w:val="24"/>
        </w:rPr>
        <w:t xml:space="preserve"> be sent to </w:t>
      </w:r>
      <w:r w:rsidR="00636446" w:rsidRPr="00B35024">
        <w:rPr>
          <w:rFonts w:ascii="Times New Roman" w:hAnsi="Times New Roman" w:cs="Times New Roman"/>
          <w:b/>
          <w:sz w:val="24"/>
          <w:szCs w:val="24"/>
          <w:lang w:val="en-US"/>
        </w:rPr>
        <w:t>Guangxue Wu</w:t>
      </w:r>
      <w:r w:rsidRPr="00B35024">
        <w:rPr>
          <w:rFonts w:ascii="Times New Roman" w:hAnsi="Times New Roman" w:cs="Times New Roman"/>
          <w:b/>
          <w:sz w:val="24"/>
          <w:szCs w:val="24"/>
        </w:rPr>
        <w:t xml:space="preserve"> (</w:t>
      </w:r>
      <w:proofErr w:type="spellStart"/>
      <w:r w:rsidR="00B35024" w:rsidRPr="00682062">
        <w:rPr>
          <w:rFonts w:ascii="Times New Roman" w:hAnsi="Times New Roman" w:cs="Times New Roman"/>
          <w:bCs/>
          <w:color w:val="0000FF"/>
          <w:sz w:val="24"/>
          <w:szCs w:val="24"/>
        </w:rPr>
        <w:t>g</w:t>
      </w:r>
      <w:r w:rsidR="00636446" w:rsidRPr="00682062">
        <w:rPr>
          <w:rFonts w:ascii="Times New Roman" w:hAnsi="Times New Roman" w:cs="Times New Roman"/>
          <w:bCs/>
          <w:color w:val="0000FF"/>
          <w:sz w:val="24"/>
          <w:szCs w:val="24"/>
        </w:rPr>
        <w:t>uangxue.wu</w:t>
      </w:r>
      <w:proofErr w:type="spellEnd"/>
      <w:r w:rsidR="006C7F19" w:rsidRPr="00682062">
        <w:rPr>
          <w:rFonts w:ascii="Times New Roman" w:hAnsi="Times New Roman" w:cs="Times New Roman"/>
          <w:color w:val="0000FF"/>
          <w:sz w:val="24"/>
          <w:szCs w:val="24"/>
          <w:lang w:val="de-DE"/>
        </w:rPr>
        <w:t>@</w:t>
      </w:r>
      <w:r w:rsidR="00636446" w:rsidRPr="00682062">
        <w:rPr>
          <w:rFonts w:ascii="Times New Roman" w:hAnsi="Times New Roman" w:cs="Times New Roman"/>
          <w:color w:val="0000FF"/>
          <w:sz w:val="24"/>
          <w:szCs w:val="24"/>
          <w:lang w:val="de-DE"/>
        </w:rPr>
        <w:t>universityofgalway.ie</w:t>
      </w:r>
      <w:r w:rsidRPr="00B35024">
        <w:rPr>
          <w:rFonts w:ascii="Times New Roman" w:hAnsi="Times New Roman" w:cs="Times New Roman"/>
          <w:b/>
          <w:sz w:val="24"/>
          <w:szCs w:val="24"/>
        </w:rPr>
        <w:t xml:space="preserve">) </w:t>
      </w:r>
      <w:r w:rsidR="00682062" w:rsidRPr="00682062">
        <w:rPr>
          <w:rFonts w:ascii="Times New Roman" w:hAnsi="Times New Roman" w:cs="Times New Roman" w:hint="eastAsia"/>
          <w:bCs/>
          <w:sz w:val="24"/>
          <w:szCs w:val="24"/>
        </w:rPr>
        <w:t>or</w:t>
      </w:r>
      <w:r w:rsidR="00682062" w:rsidRPr="00682062">
        <w:rPr>
          <w:rFonts w:ascii="Times New Roman" w:hAnsi="Times New Roman" w:cs="Times New Roman"/>
          <w:bCs/>
          <w:sz w:val="24"/>
          <w:szCs w:val="24"/>
        </w:rPr>
        <w:t xml:space="preserve"> </w:t>
      </w:r>
      <w:proofErr w:type="spellStart"/>
      <w:r w:rsidR="00682062">
        <w:rPr>
          <w:rFonts w:ascii="Times New Roman" w:hAnsi="Times New Roman" w:cs="Times New Roman"/>
          <w:b/>
          <w:sz w:val="24"/>
          <w:szCs w:val="24"/>
        </w:rPr>
        <w:t>Zhenhu</w:t>
      </w:r>
      <w:proofErr w:type="spellEnd"/>
      <w:r w:rsidR="00682062">
        <w:rPr>
          <w:rFonts w:ascii="Times New Roman" w:hAnsi="Times New Roman" w:cs="Times New Roman"/>
          <w:b/>
          <w:sz w:val="24"/>
          <w:szCs w:val="24"/>
        </w:rPr>
        <w:t xml:space="preserve"> Hu (</w:t>
      </w:r>
      <w:r w:rsidR="00682062" w:rsidRPr="00682062">
        <w:rPr>
          <w:rFonts w:ascii="Times New Roman" w:hAnsi="Times New Roman" w:cs="Times New Roman"/>
          <w:bCs/>
          <w:color w:val="0000FF"/>
          <w:sz w:val="24"/>
          <w:szCs w:val="24"/>
          <w:lang w:val="en-GB"/>
        </w:rPr>
        <w:t>zhhu@hfut.edu.cn</w:t>
      </w:r>
      <w:r w:rsidR="00682062" w:rsidRPr="00682062">
        <w:rPr>
          <w:rFonts w:ascii="Times New Roman" w:hAnsi="Times New Roman" w:cs="Times New Roman"/>
          <w:b/>
          <w:sz w:val="24"/>
          <w:szCs w:val="24"/>
        </w:rPr>
        <w:t xml:space="preserve">) </w:t>
      </w:r>
      <w:r w:rsidRPr="00682062">
        <w:rPr>
          <w:rFonts w:ascii="Times New Roman" w:hAnsi="Times New Roman" w:cs="Times New Roman"/>
          <w:bCs/>
          <w:sz w:val="24"/>
          <w:szCs w:val="24"/>
        </w:rPr>
        <w:t xml:space="preserve">by email. </w:t>
      </w:r>
      <w:r w:rsidRPr="00682062">
        <w:rPr>
          <w:rFonts w:ascii="Times New Roman" w:hAnsi="Times New Roman" w:cs="Times New Roman"/>
          <w:b/>
          <w:sz w:val="24"/>
          <w:szCs w:val="24"/>
        </w:rPr>
        <w:t xml:space="preserve"> </w:t>
      </w:r>
      <w:r w:rsidRPr="00682062">
        <w:rPr>
          <w:rFonts w:ascii="Times New Roman" w:hAnsi="Times New Roman" w:cs="Times New Roman"/>
          <w:sz w:val="24"/>
          <w:szCs w:val="24"/>
        </w:rPr>
        <w:t xml:space="preserve">Please note the required format of the </w:t>
      </w:r>
      <w:r w:rsidRPr="00682062">
        <w:rPr>
          <w:rFonts w:ascii="Times New Roman" w:hAnsi="Times New Roman" w:cs="Times New Roman"/>
          <w:sz w:val="24"/>
          <w:szCs w:val="24"/>
          <w:u w:val="single"/>
        </w:rPr>
        <w:t>file name</w:t>
      </w:r>
      <w:r w:rsidRPr="00682062">
        <w:rPr>
          <w:rFonts w:ascii="Times New Roman" w:hAnsi="Times New Roman" w:cs="Times New Roman"/>
          <w:sz w:val="24"/>
          <w:szCs w:val="24"/>
        </w:rPr>
        <w:t xml:space="preserve"> (see below).</w:t>
      </w:r>
      <w:r w:rsidRPr="00682062">
        <w:rPr>
          <w:rFonts w:ascii="Times New Roman" w:hAnsi="Times New Roman" w:cs="Times New Roman"/>
          <w:b/>
          <w:sz w:val="24"/>
          <w:szCs w:val="24"/>
        </w:rPr>
        <w:t xml:space="preserve"> Summaries received after this date will not be </w:t>
      </w:r>
      <w:r w:rsidR="006911F7">
        <w:rPr>
          <w:rFonts w:ascii="Times New Roman" w:hAnsi="Times New Roman" w:cs="Times New Roman"/>
          <w:b/>
          <w:sz w:val="24"/>
          <w:szCs w:val="24"/>
        </w:rPr>
        <w:t>considered</w:t>
      </w:r>
      <w:r w:rsidRPr="00682062">
        <w:rPr>
          <w:rFonts w:ascii="Times New Roman" w:hAnsi="Times New Roman" w:cs="Times New Roman"/>
          <w:b/>
          <w:sz w:val="24"/>
          <w:szCs w:val="24"/>
        </w:rPr>
        <w:t>.</w:t>
      </w:r>
    </w:p>
    <w:p w14:paraId="1A0278FB" w14:textId="7B81CB32" w:rsidR="00193161" w:rsidRDefault="00193161" w:rsidP="00107346">
      <w:pPr>
        <w:spacing w:after="0" w:line="240" w:lineRule="auto"/>
        <w:jc w:val="both"/>
        <w:rPr>
          <w:rFonts w:ascii="Times New Roman" w:hAnsi="Times New Roman" w:cs="Times New Roman"/>
          <w:b/>
          <w:sz w:val="20"/>
          <w:szCs w:val="20"/>
        </w:rPr>
      </w:pPr>
    </w:p>
    <w:p w14:paraId="21A5C78A" w14:textId="41F9EBFD" w:rsidR="00B95C91" w:rsidRPr="00107346" w:rsidRDefault="00107346" w:rsidP="00107346">
      <w:pPr>
        <w:spacing w:after="0" w:line="240" w:lineRule="auto"/>
        <w:jc w:val="both"/>
        <w:rPr>
          <w:rFonts w:ascii="Times New Roman" w:hAnsi="Times New Roman" w:cs="Times New Roman"/>
          <w:b/>
          <w:sz w:val="20"/>
          <w:szCs w:val="20"/>
        </w:rPr>
      </w:pPr>
      <w:r>
        <w:rPr>
          <w:rFonts w:ascii="Times New Roman" w:hAnsi="Times New Roman" w:cs="Times New Roman"/>
          <w:b/>
          <w:noProof/>
          <w:sz w:val="20"/>
          <w:szCs w:val="20"/>
          <w:u w:val="single"/>
        </w:rPr>
        <mc:AlternateContent>
          <mc:Choice Requires="wps">
            <w:drawing>
              <wp:anchor distT="0" distB="0" distL="114300" distR="114300" simplePos="0" relativeHeight="251658240" behindDoc="0" locked="0" layoutInCell="1" allowOverlap="1" wp14:anchorId="12276705" wp14:editId="7EAA748F">
                <wp:simplePos x="0" y="0"/>
                <wp:positionH relativeFrom="column">
                  <wp:posOffset>-15903</wp:posOffset>
                </wp:positionH>
                <wp:positionV relativeFrom="paragraph">
                  <wp:posOffset>44726</wp:posOffset>
                </wp:positionV>
                <wp:extent cx="5964409" cy="6985"/>
                <wp:effectExtent l="0" t="0" r="36830" b="31115"/>
                <wp:wrapNone/>
                <wp:docPr id="659673863" name="Straight Connector 1"/>
                <wp:cNvGraphicFramePr/>
                <a:graphic xmlns:a="http://schemas.openxmlformats.org/drawingml/2006/main">
                  <a:graphicData uri="http://schemas.microsoft.com/office/word/2010/wordprocessingShape">
                    <wps:wsp>
                      <wps:cNvCnPr/>
                      <wps:spPr>
                        <a:xfrm>
                          <a:off x="0" y="0"/>
                          <a:ext cx="5964409" cy="6985"/>
                        </a:xfrm>
                        <a:prstGeom prst="line">
                          <a:avLst/>
                        </a:prstGeom>
                        <a:ln w="19050">
                          <a:solidFill>
                            <a:srgbClr val="0099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ED8FF"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3.5pt" to="468.4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" strokecolor="#090" strokeweight="1.5pt"/>
            </w:pict>
          </mc:Fallback>
        </mc:AlternateContent>
      </w:r>
      <w:r>
        <w:rPr>
          <w:rFonts w:ascii="Times New Roman" w:hAnsi="Times New Roman" w:cs="Times New Roman"/>
          <w:b/>
          <w:sz w:val="20"/>
          <w:szCs w:val="20"/>
          <w:u w:val="single"/>
        </w:rPr>
        <w:t xml:space="preserve">           </w:t>
      </w:r>
    </w:p>
    <w:p w14:paraId="52D8A0C5" w14:textId="0430AB48" w:rsidR="00B35024" w:rsidRDefault="00B35024" w:rsidP="006766A6">
      <w:pPr>
        <w:widowControl w:val="0"/>
        <w:spacing w:after="0" w:line="240" w:lineRule="auto"/>
        <w:jc w:val="center"/>
        <w:rPr>
          <w:rFonts w:ascii="Times New Roman" w:hAnsi="Times New Roman" w:cs="Times New Roman"/>
          <w:b/>
          <w:bCs/>
          <w:iCs/>
          <w:color w:val="0000FF"/>
          <w:sz w:val="20"/>
          <w:szCs w:val="20"/>
        </w:rPr>
      </w:pPr>
    </w:p>
    <w:p w14:paraId="1C40FC6F" w14:textId="779E9CC4" w:rsidR="00B35024" w:rsidRDefault="00B35024" w:rsidP="006766A6">
      <w:pPr>
        <w:widowControl w:val="0"/>
        <w:spacing w:after="0" w:line="240" w:lineRule="auto"/>
        <w:jc w:val="center"/>
        <w:rPr>
          <w:rFonts w:ascii="Times New Roman" w:hAnsi="Times New Roman" w:cs="Times New Roman"/>
          <w:b/>
          <w:bCs/>
          <w:iCs/>
          <w:color w:val="0000FF"/>
          <w:sz w:val="20"/>
          <w:szCs w:val="20"/>
        </w:rPr>
      </w:pPr>
    </w:p>
    <w:p w14:paraId="7C0D6C72" w14:textId="77777777" w:rsidR="00B35024" w:rsidRDefault="00B35024" w:rsidP="006766A6">
      <w:pPr>
        <w:widowControl w:val="0"/>
        <w:spacing w:after="0" w:line="240" w:lineRule="auto"/>
        <w:jc w:val="center"/>
        <w:rPr>
          <w:rFonts w:ascii="Times New Roman" w:hAnsi="Times New Roman" w:cs="Times New Roman"/>
          <w:b/>
          <w:bCs/>
          <w:iCs/>
          <w:color w:val="0000FF"/>
          <w:sz w:val="20"/>
          <w:szCs w:val="20"/>
        </w:rPr>
      </w:pPr>
    </w:p>
    <w:p w14:paraId="4394D4A0" w14:textId="5CC2B666" w:rsidR="00B35024" w:rsidRDefault="00B35024" w:rsidP="006766A6">
      <w:pPr>
        <w:widowControl w:val="0"/>
        <w:spacing w:after="0" w:line="240" w:lineRule="auto"/>
        <w:jc w:val="center"/>
        <w:rPr>
          <w:rFonts w:ascii="Times New Roman" w:hAnsi="Times New Roman" w:cs="Times New Roman"/>
          <w:b/>
          <w:bCs/>
          <w:iCs/>
          <w:color w:val="0000FF"/>
          <w:sz w:val="20"/>
          <w:szCs w:val="20"/>
        </w:rPr>
      </w:pPr>
    </w:p>
    <w:p w14:paraId="0C4E5B62" w14:textId="4F9B6E7F" w:rsidR="00B35024" w:rsidRDefault="00A4755B" w:rsidP="006766A6">
      <w:pPr>
        <w:widowControl w:val="0"/>
        <w:spacing w:after="0" w:line="240" w:lineRule="auto"/>
        <w:jc w:val="center"/>
        <w:rPr>
          <w:rFonts w:ascii="Times New Roman" w:hAnsi="Times New Roman" w:cs="Times New Roman"/>
          <w:b/>
          <w:bCs/>
          <w:iCs/>
          <w:color w:val="0000FF"/>
          <w:sz w:val="20"/>
          <w:szCs w:val="20"/>
        </w:rPr>
      </w:pPr>
      <w:r w:rsidRPr="00A4755B">
        <w:t xml:space="preserve"> </w:t>
      </w:r>
      <w:r w:rsidR="005D1783" w:rsidRPr="005D1783">
        <w:rPr>
          <w:noProof/>
        </w:rPr>
        <w:drawing>
          <wp:inline distT="0" distB="0" distL="0" distR="0" wp14:anchorId="521C1482" wp14:editId="16BF5E4F">
            <wp:extent cx="1771650" cy="447537"/>
            <wp:effectExtent l="0" t="0" r="0" b="0"/>
            <wp:docPr id="10" name="Picture 9" descr="A close-up of a logo&#10;&#10;Description automatically generated">
              <a:extLst xmlns:a="http://schemas.openxmlformats.org/drawingml/2006/main">
                <a:ext uri="{FF2B5EF4-FFF2-40B4-BE49-F238E27FC236}">
                  <a16:creationId xmlns:a16="http://schemas.microsoft.com/office/drawing/2014/main" id="{E43736BD-08AA-A13E-2A69-28A0F880A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lose-up of a logo&#10;&#10;Description automatically generated">
                      <a:extLst>
                        <a:ext uri="{FF2B5EF4-FFF2-40B4-BE49-F238E27FC236}">
                          <a16:creationId xmlns:a16="http://schemas.microsoft.com/office/drawing/2014/main" id="{E43736BD-08AA-A13E-2A69-28A0F880AE15}"/>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7129" cy="453973"/>
                    </a:xfrm>
                    <a:prstGeom prst="rect">
                      <a:avLst/>
                    </a:prstGeom>
                    <a:noFill/>
                    <a:ln>
                      <a:noFill/>
                    </a:ln>
                  </pic:spPr>
                </pic:pic>
              </a:graphicData>
            </a:graphic>
          </wp:inline>
        </w:drawing>
      </w:r>
      <w:r w:rsidR="005D1783" w:rsidRPr="005D1783">
        <w:rPr>
          <w:noProof/>
        </w:rPr>
        <w:drawing>
          <wp:inline distT="0" distB="0" distL="0" distR="0" wp14:anchorId="4D73FB35" wp14:editId="109A9E80">
            <wp:extent cx="1663700" cy="388283"/>
            <wp:effectExtent l="0" t="0" r="0" b="0"/>
            <wp:docPr id="1026" name="Picture 2" descr="A close-up of a logo&#10;&#10;Description automatically generated">
              <a:extLst xmlns:a="http://schemas.openxmlformats.org/drawingml/2006/main">
                <a:ext uri="{FF2B5EF4-FFF2-40B4-BE49-F238E27FC236}">
                  <a16:creationId xmlns:a16="http://schemas.microsoft.com/office/drawing/2014/main" id="{970C26C8-34AA-0DD9-1E8B-B0BA99A1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close-up of a logo&#10;&#10;Description automatically generated">
                      <a:extLst>
                        <a:ext uri="{FF2B5EF4-FFF2-40B4-BE49-F238E27FC236}">
                          <a16:creationId xmlns:a16="http://schemas.microsoft.com/office/drawing/2014/main" id="{970C26C8-34AA-0DD9-1E8B-B0BA99A1F3FA}"/>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0749" cy="394596"/>
                    </a:xfrm>
                    <a:prstGeom prst="rect">
                      <a:avLst/>
                    </a:prstGeom>
                    <a:noFill/>
                  </pic:spPr>
                </pic:pic>
              </a:graphicData>
            </a:graphic>
          </wp:inline>
        </w:drawing>
      </w:r>
      <w:r w:rsidR="005D1783" w:rsidRPr="005D1783">
        <w:rPr>
          <w:noProof/>
        </w:rPr>
        <w:drawing>
          <wp:inline distT="0" distB="0" distL="0" distR="0" wp14:anchorId="18EAD116" wp14:editId="41AE4ED1">
            <wp:extent cx="1714500" cy="529618"/>
            <wp:effectExtent l="0" t="0" r="0" b="3810"/>
            <wp:docPr id="11" name="Picture 10" descr="A close-up of a logo&#10;&#10;Description automatically generated">
              <a:extLst xmlns:a="http://schemas.openxmlformats.org/drawingml/2006/main">
                <a:ext uri="{FF2B5EF4-FFF2-40B4-BE49-F238E27FC236}">
                  <a16:creationId xmlns:a16="http://schemas.microsoft.com/office/drawing/2014/main" id="{E9BBEEBA-8292-BCDB-AC78-7426EBF7B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up of a logo&#10;&#10;Description automatically generated">
                      <a:extLst>
                        <a:ext uri="{FF2B5EF4-FFF2-40B4-BE49-F238E27FC236}">
                          <a16:creationId xmlns:a16="http://schemas.microsoft.com/office/drawing/2014/main" id="{E9BBEEBA-8292-BCDB-AC78-7426EBF7B74D}"/>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4767" r="51583" b="45426"/>
                    <a:stretch/>
                  </pic:blipFill>
                  <pic:spPr bwMode="auto">
                    <a:xfrm>
                      <a:off x="0" y="0"/>
                      <a:ext cx="1727317" cy="533577"/>
                    </a:xfrm>
                    <a:prstGeom prst="rect">
                      <a:avLst/>
                    </a:prstGeom>
                    <a:noFill/>
                    <a:ln>
                      <a:noFill/>
                    </a:ln>
                    <a:extLst>
                      <a:ext uri="{53640926-AAD7-44D8-BBD7-CCE9431645EC}">
                        <a14:shadowObscured xmlns:a14="http://schemas.microsoft.com/office/drawing/2010/main"/>
                      </a:ext>
                    </a:extLst>
                  </pic:spPr>
                </pic:pic>
              </a:graphicData>
            </a:graphic>
          </wp:inline>
        </w:drawing>
      </w:r>
    </w:p>
    <w:p w14:paraId="6B0A8AB7" w14:textId="42B1F3D5" w:rsidR="00B35024" w:rsidRDefault="00B35024" w:rsidP="006766A6">
      <w:pPr>
        <w:widowControl w:val="0"/>
        <w:spacing w:after="0" w:line="240" w:lineRule="auto"/>
        <w:jc w:val="center"/>
        <w:rPr>
          <w:rFonts w:ascii="Times New Roman" w:hAnsi="Times New Roman" w:cs="Times New Roman"/>
          <w:b/>
          <w:bCs/>
          <w:iCs/>
          <w:color w:val="0000FF"/>
          <w:sz w:val="20"/>
          <w:szCs w:val="20"/>
        </w:rPr>
      </w:pPr>
    </w:p>
    <w:p w14:paraId="3EF2ECD0" w14:textId="75E6B9AD" w:rsidR="006766A6" w:rsidRPr="00B35024" w:rsidRDefault="006766A6" w:rsidP="006766A6">
      <w:pPr>
        <w:widowControl w:val="0"/>
        <w:spacing w:after="0" w:line="240" w:lineRule="auto"/>
        <w:jc w:val="center"/>
        <w:rPr>
          <w:rFonts w:ascii="Times New Roman" w:hAnsi="Times New Roman" w:cs="Times New Roman"/>
          <w:b/>
          <w:bCs/>
          <w:iCs/>
          <w:color w:val="0000FF"/>
          <w:sz w:val="28"/>
          <w:szCs w:val="28"/>
        </w:rPr>
      </w:pPr>
      <w:r w:rsidRPr="00B35024">
        <w:rPr>
          <w:rFonts w:ascii="Times New Roman" w:hAnsi="Times New Roman" w:cs="Times New Roman"/>
          <w:b/>
          <w:bCs/>
          <w:iCs/>
          <w:color w:val="0000FF"/>
          <w:sz w:val="28"/>
          <w:szCs w:val="28"/>
        </w:rPr>
        <w:lastRenderedPageBreak/>
        <w:t>Guideline for the Summary of the 11</w:t>
      </w:r>
      <w:r w:rsidRPr="00B35024">
        <w:rPr>
          <w:rFonts w:ascii="Times New Roman" w:hAnsi="Times New Roman" w:cs="Times New Roman"/>
          <w:b/>
          <w:bCs/>
          <w:iCs/>
          <w:color w:val="0000FF"/>
          <w:sz w:val="28"/>
          <w:szCs w:val="28"/>
          <w:vertAlign w:val="superscript"/>
        </w:rPr>
        <w:t>th</w:t>
      </w:r>
      <w:r w:rsidRPr="00B35024">
        <w:rPr>
          <w:rFonts w:ascii="Times New Roman" w:hAnsi="Times New Roman" w:cs="Times New Roman"/>
          <w:b/>
          <w:bCs/>
          <w:iCs/>
          <w:color w:val="0000FF"/>
          <w:sz w:val="28"/>
          <w:szCs w:val="28"/>
        </w:rPr>
        <w:t xml:space="preserve"> </w:t>
      </w:r>
      <w:proofErr w:type="spellStart"/>
      <w:r w:rsidR="00B95C91" w:rsidRPr="00B35024">
        <w:rPr>
          <w:rFonts w:ascii="Times New Roman" w:hAnsi="Times New Roman" w:cs="Times New Roman"/>
          <w:b/>
          <w:bCs/>
          <w:i/>
          <w:color w:val="0000FF"/>
          <w:sz w:val="28"/>
          <w:szCs w:val="28"/>
        </w:rPr>
        <w:t>i</w:t>
      </w:r>
      <w:r w:rsidRPr="00B35024">
        <w:rPr>
          <w:rFonts w:ascii="Times New Roman" w:hAnsi="Times New Roman" w:cs="Times New Roman"/>
          <w:b/>
          <w:bCs/>
          <w:iCs/>
          <w:color w:val="0000FF"/>
          <w:sz w:val="28"/>
          <w:szCs w:val="28"/>
        </w:rPr>
        <w:t>CERE</w:t>
      </w:r>
      <w:proofErr w:type="spellEnd"/>
    </w:p>
    <w:p w14:paraId="7C671CAC" w14:textId="77777777" w:rsidR="00997406" w:rsidRPr="004D1CDF" w:rsidRDefault="00997406" w:rsidP="006766A6">
      <w:pPr>
        <w:widowControl w:val="0"/>
        <w:spacing w:after="0" w:line="240" w:lineRule="auto"/>
        <w:jc w:val="center"/>
        <w:rPr>
          <w:rFonts w:ascii="Times New Roman" w:hAnsi="Times New Roman" w:cs="Times New Roman"/>
          <w:b/>
          <w:snapToGrid w:val="0"/>
          <w:color w:val="0000FF"/>
          <w:sz w:val="20"/>
          <w:szCs w:val="20"/>
        </w:rPr>
      </w:pPr>
    </w:p>
    <w:p w14:paraId="4FAF41CC" w14:textId="77777777" w:rsidR="004A0B2E" w:rsidRDefault="004A0B2E" w:rsidP="00DF05E2">
      <w:pPr>
        <w:spacing w:line="240" w:lineRule="auto"/>
        <w:jc w:val="both"/>
        <w:rPr>
          <w:rFonts w:ascii="Times New Roman" w:hAnsi="Times New Roman" w:cs="Times New Roman"/>
          <w:sz w:val="24"/>
          <w:szCs w:val="24"/>
        </w:rPr>
        <w:sectPr w:rsidR="004A0B2E" w:rsidSect="006A72D4">
          <w:pgSz w:w="11906" w:h="16838"/>
          <w:pgMar w:top="1440" w:right="1440" w:bottom="1440" w:left="1440" w:header="708" w:footer="708" w:gutter="0"/>
          <w:cols w:space="708"/>
          <w:docGrid w:linePitch="360"/>
        </w:sectPr>
      </w:pPr>
    </w:p>
    <w:p w14:paraId="7F0D3B11" w14:textId="77777777" w:rsidR="0086251E" w:rsidRPr="004D1CDF" w:rsidRDefault="0086251E" w:rsidP="00BA7D83">
      <w:pPr>
        <w:widowControl w:val="0"/>
        <w:spacing w:after="0" w:line="240" w:lineRule="auto"/>
        <w:jc w:val="both"/>
        <w:rPr>
          <w:rFonts w:ascii="Times New Roman" w:hAnsi="Times New Roman" w:cs="Times New Roman"/>
          <w:b/>
          <w:snapToGrid w:val="0"/>
          <w:sz w:val="20"/>
          <w:szCs w:val="20"/>
        </w:rPr>
      </w:pPr>
      <w:r w:rsidRPr="004D1CDF">
        <w:rPr>
          <w:rFonts w:ascii="Times New Roman" w:hAnsi="Times New Roman" w:cs="Times New Roman"/>
          <w:b/>
          <w:snapToGrid w:val="0"/>
          <w:sz w:val="20"/>
          <w:szCs w:val="20"/>
        </w:rPr>
        <w:t>Instructions to Authors of 1-Page Summaries</w:t>
      </w:r>
      <w:r w:rsidRPr="004D1CDF">
        <w:rPr>
          <w:rFonts w:ascii="Times New Roman" w:hAnsi="Times New Roman" w:cs="Times New Roman"/>
          <w:b/>
          <w:snapToGrid w:val="0"/>
          <w:sz w:val="20"/>
          <w:szCs w:val="20"/>
          <w:u w:val="single"/>
        </w:rPr>
        <w:t xml:space="preserve"> </w:t>
      </w:r>
    </w:p>
    <w:p w14:paraId="399FF77C" w14:textId="4D6E6A63"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Please ensure that all authors agree to be named </w:t>
      </w:r>
      <w:r w:rsidR="004930F4" w:rsidRPr="004D1CDF">
        <w:rPr>
          <w:rFonts w:ascii="Times New Roman" w:hAnsi="Times New Roman" w:cs="Times New Roman"/>
          <w:snapToGrid w:val="0"/>
          <w:sz w:val="20"/>
          <w:szCs w:val="20"/>
        </w:rPr>
        <w:t>in</w:t>
      </w:r>
      <w:r w:rsidRPr="004D1CDF">
        <w:rPr>
          <w:rFonts w:ascii="Times New Roman" w:hAnsi="Times New Roman" w:cs="Times New Roman"/>
          <w:snapToGrid w:val="0"/>
          <w:sz w:val="20"/>
          <w:szCs w:val="20"/>
        </w:rPr>
        <w:t xml:space="preserve"> the summary and that it has been thoroughly evaluated by the senior author. The 1-page summary should be typed on </w:t>
      </w:r>
      <w:r w:rsidRPr="004D1CDF">
        <w:rPr>
          <w:rFonts w:ascii="Times New Roman" w:hAnsi="Times New Roman" w:cs="Times New Roman"/>
          <w:b/>
          <w:snapToGrid w:val="0"/>
          <w:sz w:val="20"/>
          <w:szCs w:val="20"/>
        </w:rPr>
        <w:t>A4</w:t>
      </w:r>
      <w:r w:rsidRPr="004D1CDF">
        <w:rPr>
          <w:rFonts w:ascii="Times New Roman" w:hAnsi="Times New Roman" w:cs="Times New Roman"/>
          <w:snapToGrid w:val="0"/>
          <w:sz w:val="20"/>
          <w:szCs w:val="20"/>
        </w:rPr>
        <w:t xml:space="preserve"> paper using </w:t>
      </w:r>
      <w:r w:rsidRPr="004D1CDF">
        <w:rPr>
          <w:rFonts w:ascii="Times New Roman" w:hAnsi="Times New Roman" w:cs="Times New Roman"/>
          <w:b/>
          <w:snapToGrid w:val="0"/>
          <w:sz w:val="20"/>
          <w:szCs w:val="20"/>
        </w:rPr>
        <w:t>Times New Roman, font size 10</w:t>
      </w:r>
      <w:r w:rsidRPr="004D1CDF">
        <w:rPr>
          <w:rFonts w:ascii="Times New Roman" w:hAnsi="Times New Roman" w:cs="Times New Roman"/>
          <w:snapToGrid w:val="0"/>
          <w:sz w:val="20"/>
          <w:szCs w:val="20"/>
        </w:rPr>
        <w:t xml:space="preserve">, </w:t>
      </w:r>
      <w:r w:rsidRPr="004D1CDF">
        <w:rPr>
          <w:rFonts w:ascii="Times New Roman" w:hAnsi="Times New Roman" w:cs="Times New Roman"/>
          <w:b/>
          <w:snapToGrid w:val="0"/>
          <w:sz w:val="20"/>
          <w:szCs w:val="20"/>
        </w:rPr>
        <w:t>with single line spacing using MS Word '97 or later</w:t>
      </w:r>
      <w:r w:rsidRPr="004D1CDF">
        <w:rPr>
          <w:rFonts w:ascii="Times New Roman" w:hAnsi="Times New Roman" w:cs="Times New Roman"/>
          <w:snapToGrid w:val="0"/>
          <w:sz w:val="20"/>
          <w:szCs w:val="20"/>
        </w:rPr>
        <w:t xml:space="preserve">. </w:t>
      </w:r>
      <w:r w:rsidRPr="004D1CDF">
        <w:rPr>
          <w:rFonts w:ascii="Times New Roman" w:hAnsi="Times New Roman" w:cs="Times New Roman"/>
          <w:b/>
          <w:snapToGrid w:val="0"/>
          <w:sz w:val="20"/>
          <w:szCs w:val="20"/>
        </w:rPr>
        <w:t xml:space="preserve">The page should be divided into two </w:t>
      </w:r>
      <w:proofErr w:type="gramStart"/>
      <w:r w:rsidRPr="004D1CDF">
        <w:rPr>
          <w:rFonts w:ascii="Times New Roman" w:hAnsi="Times New Roman" w:cs="Times New Roman"/>
          <w:b/>
          <w:snapToGrid w:val="0"/>
          <w:sz w:val="20"/>
          <w:szCs w:val="20"/>
        </w:rPr>
        <w:t>columns;</w:t>
      </w:r>
      <w:proofErr w:type="gramEnd"/>
      <w:r w:rsidRPr="004D1CDF">
        <w:rPr>
          <w:rFonts w:ascii="Times New Roman" w:hAnsi="Times New Roman" w:cs="Times New Roman"/>
          <w:b/>
          <w:snapToGrid w:val="0"/>
          <w:sz w:val="20"/>
          <w:szCs w:val="20"/>
        </w:rPr>
        <w:t xml:space="preserve"> each with a width of 8.0 cm.</w:t>
      </w:r>
      <w:r w:rsidRPr="004D1CDF">
        <w:rPr>
          <w:rFonts w:ascii="Times New Roman" w:hAnsi="Times New Roman" w:cs="Times New Roman"/>
          <w:snapToGrid w:val="0"/>
          <w:sz w:val="20"/>
          <w:szCs w:val="20"/>
        </w:rPr>
        <w:t xml:space="preserve"> The final version of the summary should be </w:t>
      </w:r>
      <w:r w:rsidRPr="004D1CDF">
        <w:rPr>
          <w:rFonts w:ascii="Times New Roman" w:hAnsi="Times New Roman" w:cs="Times New Roman"/>
          <w:b/>
          <w:i/>
          <w:snapToGrid w:val="0"/>
          <w:sz w:val="20"/>
          <w:szCs w:val="20"/>
          <w:u w:val="single"/>
        </w:rPr>
        <w:t>camera ready</w:t>
      </w:r>
      <w:r w:rsidRPr="004D1CDF">
        <w:rPr>
          <w:rFonts w:ascii="Times New Roman" w:hAnsi="Times New Roman" w:cs="Times New Roman"/>
          <w:snapToGrid w:val="0"/>
          <w:sz w:val="20"/>
          <w:szCs w:val="20"/>
        </w:rPr>
        <w:t xml:space="preserve"> and will be sent directly to the printers. </w:t>
      </w:r>
    </w:p>
    <w:p w14:paraId="48E610B6" w14:textId="77777777" w:rsidR="0086251E"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The following format should be followed.</w:t>
      </w:r>
    </w:p>
    <w:p w14:paraId="6BFCC7C4" w14:textId="77777777" w:rsidR="00997406" w:rsidRPr="004D1CDF" w:rsidRDefault="00997406" w:rsidP="00BA7D83">
      <w:pPr>
        <w:widowControl w:val="0"/>
        <w:spacing w:after="0" w:line="240" w:lineRule="auto"/>
        <w:jc w:val="both"/>
        <w:rPr>
          <w:rFonts w:ascii="Times New Roman" w:hAnsi="Times New Roman" w:cs="Times New Roman"/>
          <w:snapToGrid w:val="0"/>
          <w:sz w:val="20"/>
          <w:szCs w:val="20"/>
        </w:rPr>
      </w:pPr>
    </w:p>
    <w:p w14:paraId="3D1BE697"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b/>
          <w:snapToGrid w:val="0"/>
          <w:sz w:val="20"/>
          <w:szCs w:val="20"/>
        </w:rPr>
        <w:t>Margins</w:t>
      </w:r>
      <w:r w:rsidRPr="004D1CDF">
        <w:rPr>
          <w:rFonts w:ascii="Times New Roman" w:hAnsi="Times New Roman" w:cs="Times New Roman"/>
          <w:snapToGrid w:val="0"/>
          <w:sz w:val="20"/>
          <w:szCs w:val="20"/>
        </w:rPr>
        <w:tab/>
        <w:t xml:space="preserve">Top </w:t>
      </w:r>
      <w:r w:rsidRPr="004D1CDF">
        <w:rPr>
          <w:rFonts w:ascii="Times New Roman" w:hAnsi="Times New Roman" w:cs="Times New Roman"/>
          <w:snapToGrid w:val="0"/>
          <w:sz w:val="20"/>
          <w:szCs w:val="20"/>
        </w:rPr>
        <w:tab/>
        <w:t xml:space="preserve">1.5 </w:t>
      </w:r>
      <w:proofErr w:type="gramStart"/>
      <w:r w:rsidRPr="004D1CDF">
        <w:rPr>
          <w:rFonts w:ascii="Times New Roman" w:hAnsi="Times New Roman" w:cs="Times New Roman"/>
          <w:snapToGrid w:val="0"/>
          <w:sz w:val="20"/>
          <w:szCs w:val="20"/>
        </w:rPr>
        <w:t>cm</w:t>
      </w:r>
      <w:proofErr w:type="gramEnd"/>
    </w:p>
    <w:p w14:paraId="726A0BD7" w14:textId="77777777" w:rsidR="0086251E" w:rsidRPr="004D1CDF" w:rsidRDefault="0086251E" w:rsidP="00BA7D83">
      <w:pPr>
        <w:widowControl w:val="0"/>
        <w:spacing w:after="0" w:line="240" w:lineRule="auto"/>
        <w:ind w:firstLine="360"/>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ab/>
      </w:r>
      <w:r w:rsidRPr="004D1CDF">
        <w:rPr>
          <w:rFonts w:ascii="Times New Roman" w:hAnsi="Times New Roman" w:cs="Times New Roman"/>
          <w:snapToGrid w:val="0"/>
          <w:sz w:val="20"/>
          <w:szCs w:val="20"/>
        </w:rPr>
        <w:tab/>
        <w:t>Bottom</w:t>
      </w:r>
      <w:r w:rsidRPr="004D1CDF">
        <w:rPr>
          <w:rFonts w:ascii="Times New Roman" w:hAnsi="Times New Roman" w:cs="Times New Roman"/>
          <w:snapToGrid w:val="0"/>
          <w:sz w:val="20"/>
          <w:szCs w:val="20"/>
        </w:rPr>
        <w:tab/>
        <w:t>1.5 cm</w:t>
      </w:r>
    </w:p>
    <w:p w14:paraId="695520E7" w14:textId="77777777" w:rsidR="0086251E" w:rsidRPr="004D1CDF" w:rsidRDefault="0086251E" w:rsidP="00BA7D83">
      <w:pPr>
        <w:widowControl w:val="0"/>
        <w:spacing w:after="0" w:line="240" w:lineRule="auto"/>
        <w:ind w:firstLine="360"/>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ab/>
      </w:r>
      <w:r w:rsidRPr="004D1CDF">
        <w:rPr>
          <w:rFonts w:ascii="Times New Roman" w:hAnsi="Times New Roman" w:cs="Times New Roman"/>
          <w:snapToGrid w:val="0"/>
          <w:sz w:val="20"/>
          <w:szCs w:val="20"/>
        </w:rPr>
        <w:tab/>
        <w:t>Left</w:t>
      </w:r>
      <w:r w:rsidRPr="004D1CDF">
        <w:rPr>
          <w:rFonts w:ascii="Times New Roman" w:hAnsi="Times New Roman" w:cs="Times New Roman"/>
          <w:snapToGrid w:val="0"/>
          <w:sz w:val="20"/>
          <w:szCs w:val="20"/>
        </w:rPr>
        <w:tab/>
        <w:t xml:space="preserve">2.0 </w:t>
      </w:r>
      <w:proofErr w:type="gramStart"/>
      <w:r w:rsidRPr="004D1CDF">
        <w:rPr>
          <w:rFonts w:ascii="Times New Roman" w:hAnsi="Times New Roman" w:cs="Times New Roman"/>
          <w:snapToGrid w:val="0"/>
          <w:sz w:val="20"/>
          <w:szCs w:val="20"/>
        </w:rPr>
        <w:t>cm</w:t>
      </w:r>
      <w:proofErr w:type="gramEnd"/>
    </w:p>
    <w:p w14:paraId="01DC2A0B" w14:textId="77777777" w:rsidR="0086251E" w:rsidRPr="004D1CDF" w:rsidRDefault="0086251E" w:rsidP="00BA7D83">
      <w:pPr>
        <w:widowControl w:val="0"/>
        <w:spacing w:after="0" w:line="240" w:lineRule="auto"/>
        <w:ind w:firstLine="360"/>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ab/>
      </w:r>
      <w:r w:rsidRPr="004D1CDF">
        <w:rPr>
          <w:rFonts w:ascii="Times New Roman" w:hAnsi="Times New Roman" w:cs="Times New Roman"/>
          <w:snapToGrid w:val="0"/>
          <w:sz w:val="20"/>
          <w:szCs w:val="20"/>
        </w:rPr>
        <w:tab/>
        <w:t>Right</w:t>
      </w:r>
      <w:r w:rsidRPr="004D1CDF">
        <w:rPr>
          <w:rFonts w:ascii="Times New Roman" w:hAnsi="Times New Roman" w:cs="Times New Roman"/>
          <w:snapToGrid w:val="0"/>
          <w:sz w:val="20"/>
          <w:szCs w:val="20"/>
        </w:rPr>
        <w:tab/>
        <w:t>2.0 cm</w:t>
      </w:r>
    </w:p>
    <w:p w14:paraId="76459F97" w14:textId="77777777" w:rsidR="0086251E"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The summary (including Figures &amp; Tables) must fit on a </w:t>
      </w:r>
      <w:r w:rsidRPr="004D1CDF">
        <w:rPr>
          <w:rFonts w:ascii="Times New Roman" w:hAnsi="Times New Roman" w:cs="Times New Roman"/>
          <w:snapToGrid w:val="0"/>
          <w:sz w:val="20"/>
          <w:szCs w:val="20"/>
          <w:u w:val="single"/>
        </w:rPr>
        <w:t>single</w:t>
      </w:r>
      <w:r w:rsidRPr="004D1CDF">
        <w:rPr>
          <w:rFonts w:ascii="Times New Roman" w:hAnsi="Times New Roman" w:cs="Times New Roman"/>
          <w:snapToGrid w:val="0"/>
          <w:sz w:val="20"/>
          <w:szCs w:val="20"/>
        </w:rPr>
        <w:t xml:space="preserve"> page </w:t>
      </w:r>
      <w:r w:rsidRPr="004D1CDF">
        <w:rPr>
          <w:rFonts w:ascii="Times New Roman" w:hAnsi="Times New Roman" w:cs="Times New Roman"/>
          <w:snapToGrid w:val="0"/>
          <w:sz w:val="20"/>
          <w:szCs w:val="20"/>
          <w:u w:val="single"/>
        </w:rPr>
        <w:t>within</w:t>
      </w:r>
      <w:r w:rsidRPr="004D1CDF">
        <w:rPr>
          <w:rFonts w:ascii="Times New Roman" w:hAnsi="Times New Roman" w:cs="Times New Roman"/>
          <w:snapToGrid w:val="0"/>
          <w:sz w:val="20"/>
          <w:szCs w:val="20"/>
        </w:rPr>
        <w:t xml:space="preserve"> the specified margins. </w:t>
      </w:r>
    </w:p>
    <w:p w14:paraId="22D92228" w14:textId="77777777" w:rsidR="00997406" w:rsidRPr="004D1CDF" w:rsidRDefault="00997406" w:rsidP="00BA7D83">
      <w:pPr>
        <w:widowControl w:val="0"/>
        <w:spacing w:after="0" w:line="240" w:lineRule="auto"/>
        <w:jc w:val="both"/>
        <w:rPr>
          <w:rFonts w:ascii="Times New Roman" w:hAnsi="Times New Roman" w:cs="Times New Roman"/>
          <w:snapToGrid w:val="0"/>
          <w:sz w:val="20"/>
          <w:szCs w:val="20"/>
        </w:rPr>
      </w:pPr>
    </w:p>
    <w:p w14:paraId="68085B84"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b/>
          <w:snapToGrid w:val="0"/>
          <w:sz w:val="20"/>
          <w:szCs w:val="20"/>
        </w:rPr>
        <w:t>Text</w:t>
      </w:r>
    </w:p>
    <w:p w14:paraId="23ABCADF"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Main headings in lowercase in bold to the left and over text, second order headings (if any) in lower case italics to the left and over text. References (if </w:t>
      </w:r>
      <w:proofErr w:type="gramStart"/>
      <w:r w:rsidRPr="004D1CDF">
        <w:rPr>
          <w:rFonts w:ascii="Times New Roman" w:hAnsi="Times New Roman" w:cs="Times New Roman"/>
          <w:snapToGrid w:val="0"/>
          <w:sz w:val="20"/>
          <w:szCs w:val="20"/>
        </w:rPr>
        <w:t>any</w:t>
      </w:r>
      <w:r w:rsidR="0079272F" w:rsidRPr="004D1CDF">
        <w:rPr>
          <w:rFonts w:ascii="Times New Roman" w:hAnsi="Times New Roman" w:cs="Times New Roman"/>
          <w:snapToGrid w:val="0"/>
          <w:sz w:val="20"/>
          <w:szCs w:val="20"/>
        </w:rPr>
        <w:t>,</w:t>
      </w:r>
      <w:r w:rsidRPr="004D1CDF">
        <w:rPr>
          <w:rFonts w:ascii="Times New Roman" w:hAnsi="Times New Roman" w:cs="Times New Roman"/>
          <w:snapToGrid w:val="0"/>
          <w:sz w:val="20"/>
          <w:szCs w:val="20"/>
        </w:rPr>
        <w:t xml:space="preserve"> and</w:t>
      </w:r>
      <w:proofErr w:type="gramEnd"/>
      <w:r w:rsidRPr="004D1CDF">
        <w:rPr>
          <w:rFonts w:ascii="Times New Roman" w:hAnsi="Times New Roman" w:cs="Times New Roman"/>
          <w:snapToGrid w:val="0"/>
          <w:sz w:val="20"/>
          <w:szCs w:val="20"/>
        </w:rPr>
        <w:t xml:space="preserve"> kept to a minimum) should </w:t>
      </w:r>
      <w:r w:rsidR="00BA7D83" w:rsidRPr="004D1CDF">
        <w:rPr>
          <w:rFonts w:ascii="Times New Roman" w:hAnsi="Times New Roman" w:cs="Times New Roman"/>
          <w:snapToGrid w:val="0"/>
          <w:sz w:val="20"/>
          <w:szCs w:val="20"/>
        </w:rPr>
        <w:t xml:space="preserve">be </w:t>
      </w:r>
      <w:r w:rsidRPr="004D1CDF">
        <w:rPr>
          <w:rFonts w:ascii="Times New Roman" w:hAnsi="Times New Roman" w:cs="Times New Roman"/>
          <w:snapToGrid w:val="0"/>
          <w:sz w:val="20"/>
          <w:szCs w:val="20"/>
        </w:rPr>
        <w:t>inserted as (</w:t>
      </w:r>
      <w:r w:rsidRPr="004D1CDF">
        <w:rPr>
          <w:rFonts w:ascii="Times New Roman" w:hAnsi="Times New Roman" w:cs="Times New Roman"/>
          <w:sz w:val="20"/>
          <w:szCs w:val="20"/>
        </w:rPr>
        <w:t xml:space="preserve">Stagg </w:t>
      </w:r>
      <w:r w:rsidRPr="004D1CDF">
        <w:rPr>
          <w:rFonts w:ascii="Times New Roman" w:hAnsi="Times New Roman" w:cs="Times New Roman"/>
          <w:i/>
          <w:sz w:val="20"/>
          <w:szCs w:val="20"/>
        </w:rPr>
        <w:t>et al.</w:t>
      </w:r>
      <w:r w:rsidRPr="004D1CDF">
        <w:rPr>
          <w:rFonts w:ascii="Times New Roman" w:hAnsi="Times New Roman" w:cs="Times New Roman"/>
          <w:sz w:val="20"/>
          <w:szCs w:val="20"/>
        </w:rPr>
        <w:t xml:space="preserve">, 1998) or Stagg </w:t>
      </w:r>
      <w:r w:rsidRPr="004D1CDF">
        <w:rPr>
          <w:rFonts w:ascii="Times New Roman" w:hAnsi="Times New Roman" w:cs="Times New Roman"/>
          <w:i/>
          <w:sz w:val="20"/>
          <w:szCs w:val="20"/>
        </w:rPr>
        <w:t>et al.</w:t>
      </w:r>
      <w:r w:rsidRPr="004D1CDF">
        <w:rPr>
          <w:rFonts w:ascii="Times New Roman" w:hAnsi="Times New Roman" w:cs="Times New Roman"/>
          <w:sz w:val="20"/>
          <w:szCs w:val="20"/>
        </w:rPr>
        <w:t xml:space="preserve"> (1988), as appropriate, throughout text. </w:t>
      </w:r>
    </w:p>
    <w:p w14:paraId="1092806A" w14:textId="77777777" w:rsidR="0086251E" w:rsidRPr="004D1CDF" w:rsidRDefault="0086251E" w:rsidP="00BA7D83">
      <w:pPr>
        <w:widowControl w:val="0"/>
        <w:spacing w:after="0" w:line="240" w:lineRule="auto"/>
        <w:jc w:val="both"/>
        <w:rPr>
          <w:rFonts w:ascii="Times New Roman" w:hAnsi="Times New Roman" w:cs="Times New Roman"/>
          <w:snapToGrid w:val="0"/>
          <w:color w:val="0000FF"/>
          <w:sz w:val="20"/>
          <w:szCs w:val="20"/>
        </w:rPr>
      </w:pPr>
      <w:r w:rsidRPr="004D1CDF">
        <w:rPr>
          <w:rFonts w:ascii="Times New Roman" w:hAnsi="Times New Roman" w:cs="Times New Roman"/>
          <w:b/>
          <w:snapToGrid w:val="0"/>
          <w:color w:val="0000FF"/>
          <w:sz w:val="20"/>
          <w:szCs w:val="20"/>
        </w:rPr>
        <w:t>a) Title and Addresses</w:t>
      </w:r>
    </w:p>
    <w:p w14:paraId="5F552D36" w14:textId="77777777" w:rsidR="0086251E" w:rsidRPr="004D1CDF" w:rsidRDefault="0086251E" w:rsidP="00BA7D83">
      <w:pPr>
        <w:widowControl w:val="0"/>
        <w:numPr>
          <w:ilvl w:val="0"/>
          <w:numId w:val="3"/>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The title should be written in lower case in </w:t>
      </w:r>
      <w:r w:rsidRPr="004D1CDF">
        <w:rPr>
          <w:rFonts w:ascii="Times New Roman" w:hAnsi="Times New Roman" w:cs="Times New Roman"/>
          <w:b/>
          <w:snapToGrid w:val="0"/>
          <w:sz w:val="20"/>
          <w:szCs w:val="20"/>
        </w:rPr>
        <w:t>Times New Roman 10 bold</w:t>
      </w:r>
      <w:r w:rsidR="00F90175" w:rsidRPr="004D1CDF">
        <w:rPr>
          <w:rFonts w:ascii="Times New Roman" w:hAnsi="Times New Roman" w:cs="Times New Roman"/>
          <w:snapToGrid w:val="0"/>
          <w:sz w:val="20"/>
          <w:szCs w:val="20"/>
        </w:rPr>
        <w:t>.</w:t>
      </w:r>
      <w:r w:rsidRPr="004D1CDF">
        <w:rPr>
          <w:rFonts w:ascii="Times New Roman" w:hAnsi="Times New Roman" w:cs="Times New Roman"/>
          <w:snapToGrid w:val="0"/>
          <w:sz w:val="20"/>
          <w:szCs w:val="20"/>
        </w:rPr>
        <w:t xml:space="preserve"> Do not use abbreviations or have a full stop (point) at the end. The title should be descriptive, specific</w:t>
      </w:r>
      <w:r w:rsidR="00BA7D83" w:rsidRPr="004D1CDF">
        <w:rPr>
          <w:rFonts w:ascii="Times New Roman" w:hAnsi="Times New Roman" w:cs="Times New Roman"/>
          <w:snapToGrid w:val="0"/>
          <w:sz w:val="20"/>
          <w:szCs w:val="20"/>
        </w:rPr>
        <w:t>,</w:t>
      </w:r>
      <w:r w:rsidRPr="004D1CDF">
        <w:rPr>
          <w:rFonts w:ascii="Times New Roman" w:hAnsi="Times New Roman" w:cs="Times New Roman"/>
          <w:snapToGrid w:val="0"/>
          <w:sz w:val="20"/>
          <w:szCs w:val="20"/>
        </w:rPr>
        <w:t xml:space="preserve"> and concise. </w:t>
      </w:r>
    </w:p>
    <w:p w14:paraId="61B44E20" w14:textId="77777777" w:rsidR="00553F64" w:rsidRPr="004D1CDF" w:rsidRDefault="0086251E" w:rsidP="00BA7D83">
      <w:pPr>
        <w:widowControl w:val="0"/>
        <w:numPr>
          <w:ilvl w:val="0"/>
          <w:numId w:val="3"/>
        </w:numPr>
        <w:spacing w:after="0" w:line="240" w:lineRule="auto"/>
        <w:jc w:val="both"/>
        <w:rPr>
          <w:rFonts w:ascii="Times New Roman" w:hAnsi="Times New Roman" w:cs="Times New Roman"/>
          <w:b/>
          <w:snapToGrid w:val="0"/>
          <w:sz w:val="20"/>
          <w:szCs w:val="20"/>
        </w:rPr>
      </w:pPr>
      <w:r w:rsidRPr="004D1CDF">
        <w:rPr>
          <w:rFonts w:ascii="Times New Roman" w:hAnsi="Times New Roman" w:cs="Times New Roman"/>
          <w:snapToGrid w:val="0"/>
          <w:sz w:val="20"/>
          <w:szCs w:val="20"/>
        </w:rPr>
        <w:t>Name of author(s) in lower case (Times New Roman 10) should be followed by their address in</w:t>
      </w:r>
      <w:r w:rsidRPr="004D1CDF">
        <w:rPr>
          <w:rFonts w:ascii="Times New Roman" w:hAnsi="Times New Roman" w:cs="Times New Roman"/>
          <w:b/>
          <w:snapToGrid w:val="0"/>
          <w:sz w:val="20"/>
          <w:szCs w:val="20"/>
        </w:rPr>
        <w:t xml:space="preserve"> italics</w:t>
      </w:r>
      <w:r w:rsidRPr="004D1CDF">
        <w:rPr>
          <w:rFonts w:ascii="Times New Roman" w:hAnsi="Times New Roman" w:cs="Times New Roman"/>
          <w:snapToGrid w:val="0"/>
          <w:sz w:val="20"/>
          <w:szCs w:val="20"/>
        </w:rPr>
        <w:t xml:space="preserve"> (Times New Roman 10 italics).  </w:t>
      </w:r>
    </w:p>
    <w:p w14:paraId="1920A862" w14:textId="77777777" w:rsidR="0086251E" w:rsidRPr="004D1CDF" w:rsidRDefault="0086251E" w:rsidP="00BA7D83">
      <w:pPr>
        <w:widowControl w:val="0"/>
        <w:spacing w:after="0" w:line="240" w:lineRule="auto"/>
        <w:jc w:val="both"/>
        <w:rPr>
          <w:rFonts w:ascii="Times New Roman" w:hAnsi="Times New Roman" w:cs="Times New Roman"/>
          <w:b/>
          <w:snapToGrid w:val="0"/>
          <w:color w:val="0000FF"/>
          <w:sz w:val="20"/>
          <w:szCs w:val="20"/>
        </w:rPr>
      </w:pPr>
      <w:r w:rsidRPr="004D1CDF">
        <w:rPr>
          <w:rFonts w:ascii="Times New Roman" w:hAnsi="Times New Roman" w:cs="Times New Roman"/>
          <w:b/>
          <w:snapToGrid w:val="0"/>
          <w:color w:val="0000FF"/>
          <w:sz w:val="20"/>
          <w:szCs w:val="20"/>
        </w:rPr>
        <w:t>b) Introduction</w:t>
      </w:r>
    </w:p>
    <w:p w14:paraId="1DF5CCEF" w14:textId="77777777" w:rsidR="00CA43A0" w:rsidRDefault="0086251E" w:rsidP="00BA7D83">
      <w:pPr>
        <w:widowControl w:val="0"/>
        <w:numPr>
          <w:ilvl w:val="0"/>
          <w:numId w:val="4"/>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The Introduction should be brief, stating the </w:t>
      </w:r>
    </w:p>
    <w:p w14:paraId="14E871D3" w14:textId="0CBF3235" w:rsidR="0086251E" w:rsidRPr="004D1CDF" w:rsidRDefault="0086251E" w:rsidP="00CA43A0">
      <w:pPr>
        <w:widowControl w:val="0"/>
        <w:spacing w:after="0" w:line="240" w:lineRule="auto"/>
        <w:ind w:left="360"/>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background and the objectives of the study.</w:t>
      </w:r>
    </w:p>
    <w:p w14:paraId="3463644D" w14:textId="77777777" w:rsidR="0086251E" w:rsidRPr="004D1CDF" w:rsidRDefault="0086251E" w:rsidP="00BA7D83">
      <w:pPr>
        <w:widowControl w:val="0"/>
        <w:spacing w:after="0" w:line="240" w:lineRule="auto"/>
        <w:jc w:val="both"/>
        <w:rPr>
          <w:rFonts w:ascii="Times New Roman" w:hAnsi="Times New Roman" w:cs="Times New Roman"/>
          <w:b/>
          <w:snapToGrid w:val="0"/>
          <w:color w:val="0000FF"/>
          <w:sz w:val="20"/>
          <w:szCs w:val="20"/>
        </w:rPr>
      </w:pPr>
      <w:r w:rsidRPr="004D1CDF">
        <w:rPr>
          <w:rFonts w:ascii="Times New Roman" w:hAnsi="Times New Roman" w:cs="Times New Roman"/>
          <w:b/>
          <w:snapToGrid w:val="0"/>
          <w:color w:val="0000FF"/>
          <w:sz w:val="20"/>
          <w:szCs w:val="20"/>
        </w:rPr>
        <w:t>c) Material and Methods</w:t>
      </w:r>
    </w:p>
    <w:p w14:paraId="640B9DBC" w14:textId="77777777" w:rsidR="0086251E" w:rsidRPr="004D1CDF" w:rsidRDefault="00BA7D83" w:rsidP="00BA7D83">
      <w:pPr>
        <w:widowControl w:val="0"/>
        <w:numPr>
          <w:ilvl w:val="0"/>
          <w:numId w:val="5"/>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The methods used </w:t>
      </w:r>
      <w:r w:rsidR="0086251E" w:rsidRPr="004D1CDF">
        <w:rPr>
          <w:rFonts w:ascii="Times New Roman" w:hAnsi="Times New Roman" w:cs="Times New Roman"/>
          <w:snapToGrid w:val="0"/>
          <w:sz w:val="20"/>
          <w:szCs w:val="20"/>
        </w:rPr>
        <w:t>should be clearly stated.</w:t>
      </w:r>
    </w:p>
    <w:p w14:paraId="2CAF253E" w14:textId="77777777" w:rsidR="0086251E" w:rsidRPr="004D1CDF" w:rsidRDefault="0086251E" w:rsidP="00BA7D83">
      <w:pPr>
        <w:widowControl w:val="0"/>
        <w:numPr>
          <w:ilvl w:val="0"/>
          <w:numId w:val="5"/>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The experimental design and the statistical methods used to analyse the data must be clear. </w:t>
      </w:r>
    </w:p>
    <w:p w14:paraId="56347D3C" w14:textId="77777777" w:rsidR="0086251E" w:rsidRPr="004D1CDF" w:rsidRDefault="0086251E" w:rsidP="00BA7D83">
      <w:pPr>
        <w:widowControl w:val="0"/>
        <w:spacing w:after="0" w:line="240" w:lineRule="auto"/>
        <w:jc w:val="both"/>
        <w:rPr>
          <w:rFonts w:ascii="Times New Roman" w:hAnsi="Times New Roman" w:cs="Times New Roman"/>
          <w:b/>
          <w:snapToGrid w:val="0"/>
          <w:color w:val="0070C0"/>
          <w:sz w:val="20"/>
          <w:szCs w:val="20"/>
        </w:rPr>
      </w:pPr>
      <w:r w:rsidRPr="004D1CDF">
        <w:rPr>
          <w:rFonts w:ascii="Times New Roman" w:hAnsi="Times New Roman" w:cs="Times New Roman"/>
          <w:b/>
          <w:snapToGrid w:val="0"/>
          <w:color w:val="0000FF"/>
          <w:sz w:val="20"/>
          <w:szCs w:val="20"/>
        </w:rPr>
        <w:t>d) Results and Discussion</w:t>
      </w:r>
    </w:p>
    <w:p w14:paraId="36B54C1A" w14:textId="77777777" w:rsidR="0086251E" w:rsidRPr="004D1CDF" w:rsidRDefault="0086251E" w:rsidP="00BA7D83">
      <w:pPr>
        <w:widowControl w:val="0"/>
        <w:numPr>
          <w:ilvl w:val="0"/>
          <w:numId w:val="2"/>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If possible, present data in tabular or graphical format. </w:t>
      </w:r>
    </w:p>
    <w:p w14:paraId="64354B19" w14:textId="77777777" w:rsidR="0086251E" w:rsidRPr="004D1CDF" w:rsidRDefault="0086251E" w:rsidP="00BA7D83">
      <w:pPr>
        <w:widowControl w:val="0"/>
        <w:numPr>
          <w:ilvl w:val="0"/>
          <w:numId w:val="2"/>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Position tables in the text.  They should not be larger than the width (including 2 columns) of the page. The title should be precise and placed over Tables.</w:t>
      </w:r>
    </w:p>
    <w:p w14:paraId="6B8EED20" w14:textId="77777777" w:rsidR="0086251E" w:rsidRPr="004D1CDF" w:rsidRDefault="0086251E" w:rsidP="00BA7D83">
      <w:pPr>
        <w:widowControl w:val="0"/>
        <w:numPr>
          <w:ilvl w:val="0"/>
          <w:numId w:val="2"/>
        </w:numPr>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Position figures in the text. They should not be larger than the width of the page. The title should be precise and placed below Figures.</w:t>
      </w:r>
    </w:p>
    <w:p w14:paraId="652BC5CE" w14:textId="77777777" w:rsidR="0086251E" w:rsidRPr="004D1CDF" w:rsidRDefault="0086251E" w:rsidP="00BA7D83">
      <w:pPr>
        <w:widowControl w:val="0"/>
        <w:spacing w:after="0" w:line="240" w:lineRule="auto"/>
        <w:jc w:val="both"/>
        <w:rPr>
          <w:rFonts w:ascii="Times New Roman" w:hAnsi="Times New Roman" w:cs="Times New Roman"/>
          <w:snapToGrid w:val="0"/>
          <w:color w:val="0000FF"/>
          <w:sz w:val="20"/>
          <w:szCs w:val="20"/>
        </w:rPr>
      </w:pPr>
      <w:r w:rsidRPr="004D1CDF">
        <w:rPr>
          <w:rFonts w:ascii="Times New Roman" w:hAnsi="Times New Roman" w:cs="Times New Roman"/>
          <w:b/>
          <w:snapToGrid w:val="0"/>
          <w:color w:val="0000FF"/>
          <w:sz w:val="20"/>
          <w:szCs w:val="20"/>
        </w:rPr>
        <w:t>e) Conclusions</w:t>
      </w:r>
    </w:p>
    <w:p w14:paraId="5B50604D"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 xml:space="preserve">Ensure that the conclusions drawn are supported by the data presented. </w:t>
      </w:r>
    </w:p>
    <w:p w14:paraId="358B5C77" w14:textId="77777777" w:rsidR="0086251E" w:rsidRPr="004D1CDF" w:rsidRDefault="0086251E" w:rsidP="00BA7D83">
      <w:pPr>
        <w:widowControl w:val="0"/>
        <w:spacing w:after="0" w:line="240" w:lineRule="auto"/>
        <w:jc w:val="both"/>
        <w:rPr>
          <w:rFonts w:ascii="Times New Roman" w:hAnsi="Times New Roman" w:cs="Times New Roman"/>
          <w:b/>
          <w:snapToGrid w:val="0"/>
          <w:color w:val="0000FF"/>
          <w:sz w:val="20"/>
          <w:szCs w:val="20"/>
        </w:rPr>
      </w:pPr>
      <w:r w:rsidRPr="004D1CDF">
        <w:rPr>
          <w:rFonts w:ascii="Times New Roman" w:hAnsi="Times New Roman" w:cs="Times New Roman"/>
          <w:b/>
          <w:snapToGrid w:val="0"/>
          <w:color w:val="0000FF"/>
          <w:sz w:val="20"/>
          <w:szCs w:val="20"/>
        </w:rPr>
        <w:t>f) Acknowledgements</w:t>
      </w:r>
    </w:p>
    <w:p w14:paraId="3E6709B0" w14:textId="77777777" w:rsidR="0086251E" w:rsidRPr="004D1CDF" w:rsidRDefault="0086251E" w:rsidP="00BA7D83">
      <w:pPr>
        <w:widowControl w:val="0"/>
        <w:spacing w:after="0" w:line="240" w:lineRule="auto"/>
        <w:jc w:val="both"/>
        <w:rPr>
          <w:rFonts w:ascii="Times New Roman" w:hAnsi="Times New Roman" w:cs="Times New Roman"/>
          <w:b/>
          <w:snapToGrid w:val="0"/>
          <w:color w:val="0000FF"/>
          <w:sz w:val="20"/>
          <w:szCs w:val="20"/>
        </w:rPr>
      </w:pPr>
      <w:r w:rsidRPr="004D1CDF">
        <w:rPr>
          <w:rFonts w:ascii="Times New Roman" w:hAnsi="Times New Roman" w:cs="Times New Roman"/>
          <w:b/>
          <w:snapToGrid w:val="0"/>
          <w:color w:val="0000FF"/>
          <w:sz w:val="20"/>
          <w:szCs w:val="20"/>
        </w:rPr>
        <w:t>g) References</w:t>
      </w:r>
    </w:p>
    <w:p w14:paraId="11EB7138" w14:textId="59CE23C3"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Give authors and Journal as:</w:t>
      </w:r>
      <w:r w:rsidRPr="004D1CDF">
        <w:rPr>
          <w:rFonts w:ascii="Times New Roman" w:hAnsi="Times New Roman" w:cs="Times New Roman"/>
          <w:b/>
          <w:snapToGrid w:val="0"/>
          <w:sz w:val="20"/>
          <w:szCs w:val="20"/>
        </w:rPr>
        <w:t xml:space="preserve">  </w:t>
      </w:r>
      <w:r w:rsidRPr="004D1CDF">
        <w:rPr>
          <w:rFonts w:ascii="Times New Roman" w:hAnsi="Times New Roman" w:cs="Times New Roman"/>
          <w:sz w:val="20"/>
          <w:szCs w:val="20"/>
        </w:rPr>
        <w:t xml:space="preserve">Stagg K, Spicer LJ, </w:t>
      </w:r>
      <w:proofErr w:type="spellStart"/>
      <w:r w:rsidRPr="004D1CDF">
        <w:rPr>
          <w:rFonts w:ascii="Times New Roman" w:hAnsi="Times New Roman" w:cs="Times New Roman"/>
          <w:sz w:val="20"/>
          <w:szCs w:val="20"/>
        </w:rPr>
        <w:t>Sreenan</w:t>
      </w:r>
      <w:proofErr w:type="spellEnd"/>
      <w:r w:rsidRPr="004D1CDF">
        <w:rPr>
          <w:rFonts w:ascii="Times New Roman" w:hAnsi="Times New Roman" w:cs="Times New Roman"/>
          <w:sz w:val="20"/>
          <w:szCs w:val="20"/>
        </w:rPr>
        <w:t xml:space="preserve"> JM, Roche JF</w:t>
      </w:r>
      <w:r w:rsidR="006766A6">
        <w:rPr>
          <w:rFonts w:ascii="Times New Roman" w:hAnsi="Times New Roman" w:cs="Times New Roman"/>
          <w:sz w:val="20"/>
          <w:szCs w:val="20"/>
        </w:rPr>
        <w:t>,</w:t>
      </w:r>
      <w:r w:rsidRPr="004D1CDF">
        <w:rPr>
          <w:rFonts w:ascii="Times New Roman" w:hAnsi="Times New Roman" w:cs="Times New Roman"/>
          <w:sz w:val="20"/>
          <w:szCs w:val="20"/>
        </w:rPr>
        <w:t xml:space="preserve"> Diskin MG. 1998</w:t>
      </w:r>
      <w:r w:rsidR="006766A6">
        <w:rPr>
          <w:rFonts w:ascii="Times New Roman" w:hAnsi="Times New Roman" w:cs="Times New Roman"/>
          <w:sz w:val="20"/>
          <w:szCs w:val="20"/>
        </w:rPr>
        <w:t>.</w:t>
      </w:r>
      <w:r w:rsidRPr="004D1CDF">
        <w:rPr>
          <w:rFonts w:ascii="Times New Roman" w:hAnsi="Times New Roman" w:cs="Times New Roman"/>
          <w:sz w:val="20"/>
          <w:szCs w:val="20"/>
        </w:rPr>
        <w:t xml:space="preserve"> </w:t>
      </w:r>
      <w:r w:rsidRPr="004D1CDF">
        <w:rPr>
          <w:rFonts w:ascii="Times New Roman" w:hAnsi="Times New Roman" w:cs="Times New Roman"/>
          <w:i/>
          <w:sz w:val="20"/>
          <w:szCs w:val="20"/>
        </w:rPr>
        <w:t xml:space="preserve">Biol. </w:t>
      </w:r>
      <w:proofErr w:type="spellStart"/>
      <w:r w:rsidRPr="004D1CDF">
        <w:rPr>
          <w:rFonts w:ascii="Times New Roman" w:hAnsi="Times New Roman" w:cs="Times New Roman"/>
          <w:i/>
          <w:sz w:val="20"/>
          <w:szCs w:val="20"/>
        </w:rPr>
        <w:t>Reprod</w:t>
      </w:r>
      <w:proofErr w:type="spellEnd"/>
      <w:r w:rsidRPr="004D1CDF">
        <w:rPr>
          <w:rFonts w:ascii="Times New Roman" w:hAnsi="Times New Roman" w:cs="Times New Roman"/>
          <w:sz w:val="20"/>
          <w:szCs w:val="20"/>
        </w:rPr>
        <w:t>.</w:t>
      </w:r>
      <w:r w:rsidR="002568B9">
        <w:rPr>
          <w:rFonts w:ascii="Times New Roman" w:hAnsi="Times New Roman" w:cs="Times New Roman"/>
          <w:sz w:val="20"/>
          <w:szCs w:val="20"/>
        </w:rPr>
        <w:t>,</w:t>
      </w:r>
      <w:r w:rsidRPr="004D1CDF">
        <w:rPr>
          <w:rFonts w:ascii="Times New Roman" w:hAnsi="Times New Roman" w:cs="Times New Roman"/>
          <w:sz w:val="20"/>
          <w:szCs w:val="20"/>
        </w:rPr>
        <w:t xml:space="preserve"> 59: 777-783.</w:t>
      </w:r>
      <w:r w:rsidRPr="004D1CDF">
        <w:rPr>
          <w:rFonts w:ascii="Times New Roman" w:hAnsi="Times New Roman" w:cs="Times New Roman"/>
          <w:snapToGrid w:val="0"/>
          <w:sz w:val="20"/>
          <w:szCs w:val="20"/>
        </w:rPr>
        <w:t xml:space="preserve"> </w:t>
      </w:r>
    </w:p>
    <w:p w14:paraId="10632160"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p>
    <w:p w14:paraId="460423E9" w14:textId="77777777" w:rsidR="0086251E" w:rsidRPr="004D1CDF" w:rsidRDefault="0086251E" w:rsidP="00BA7D83">
      <w:pPr>
        <w:widowControl w:val="0"/>
        <w:spacing w:after="0" w:line="240" w:lineRule="auto"/>
        <w:jc w:val="both"/>
        <w:rPr>
          <w:rFonts w:ascii="Times New Roman" w:hAnsi="Times New Roman" w:cs="Times New Roman"/>
          <w:snapToGrid w:val="0"/>
          <w:sz w:val="20"/>
          <w:szCs w:val="20"/>
        </w:rPr>
      </w:pPr>
      <w:r w:rsidRPr="004D1CDF">
        <w:rPr>
          <w:rFonts w:ascii="Times New Roman" w:hAnsi="Times New Roman" w:cs="Times New Roman"/>
          <w:snapToGrid w:val="0"/>
          <w:sz w:val="20"/>
          <w:szCs w:val="20"/>
        </w:rPr>
        <w:t>Please ensure that the layout corresponds with the attached example Summary.</w:t>
      </w:r>
    </w:p>
    <w:p w14:paraId="27E278CA" w14:textId="77777777" w:rsidR="0086251E" w:rsidRPr="004D1CDF" w:rsidRDefault="0086251E" w:rsidP="00BA7D83">
      <w:pPr>
        <w:widowControl w:val="0"/>
        <w:spacing w:after="0" w:line="240" w:lineRule="auto"/>
        <w:jc w:val="both"/>
        <w:rPr>
          <w:rFonts w:ascii="Times New Roman" w:hAnsi="Times New Roman" w:cs="Times New Roman"/>
          <w:b/>
          <w:snapToGrid w:val="0"/>
          <w:sz w:val="20"/>
          <w:szCs w:val="20"/>
        </w:rPr>
      </w:pPr>
    </w:p>
    <w:p w14:paraId="36409A60" w14:textId="77777777" w:rsidR="0086251E" w:rsidRPr="004D1CDF" w:rsidRDefault="0086251E" w:rsidP="00BA7D83">
      <w:pPr>
        <w:spacing w:after="0" w:line="240" w:lineRule="auto"/>
        <w:jc w:val="both"/>
        <w:rPr>
          <w:rFonts w:ascii="Times New Roman" w:hAnsi="Times New Roman" w:cs="Times New Roman"/>
          <w:b/>
          <w:i/>
          <w:sz w:val="20"/>
          <w:szCs w:val="20"/>
        </w:rPr>
      </w:pPr>
    </w:p>
    <w:p w14:paraId="676F292B" w14:textId="6B2D5BAC" w:rsidR="0086251E" w:rsidRPr="004D1CDF" w:rsidRDefault="0086251E" w:rsidP="00BA7D83">
      <w:pPr>
        <w:spacing w:after="0" w:line="240" w:lineRule="auto"/>
        <w:jc w:val="both"/>
        <w:rPr>
          <w:rFonts w:ascii="Times New Roman" w:hAnsi="Times New Roman" w:cs="Times New Roman"/>
          <w:b/>
          <w:i/>
          <w:sz w:val="20"/>
          <w:szCs w:val="20"/>
        </w:rPr>
      </w:pPr>
      <w:r w:rsidRPr="004D1CDF">
        <w:rPr>
          <w:rFonts w:ascii="Times New Roman" w:hAnsi="Times New Roman" w:cs="Times New Roman"/>
          <w:b/>
          <w:i/>
          <w:sz w:val="20"/>
          <w:szCs w:val="20"/>
        </w:rPr>
        <w:t xml:space="preserve">All summaries </w:t>
      </w:r>
      <w:r w:rsidRPr="004D1CDF">
        <w:rPr>
          <w:rFonts w:ascii="Times New Roman" w:hAnsi="Times New Roman" w:cs="Times New Roman"/>
          <w:b/>
          <w:i/>
          <w:sz w:val="20"/>
          <w:szCs w:val="20"/>
          <w:u w:val="single"/>
        </w:rPr>
        <w:t>must</w:t>
      </w:r>
      <w:r w:rsidRPr="004D1CDF">
        <w:rPr>
          <w:rFonts w:ascii="Times New Roman" w:hAnsi="Times New Roman" w:cs="Times New Roman"/>
          <w:b/>
          <w:i/>
          <w:sz w:val="20"/>
          <w:szCs w:val="20"/>
        </w:rPr>
        <w:t xml:space="preserve"> be sent to </w:t>
      </w:r>
      <w:r w:rsidR="00682062" w:rsidRPr="00EE49A8">
        <w:rPr>
          <w:rFonts w:ascii="Times New Roman" w:hAnsi="Times New Roman" w:cs="Times New Roman"/>
          <w:b/>
          <w:i/>
          <w:color w:val="0000FF"/>
          <w:sz w:val="20"/>
          <w:szCs w:val="20"/>
        </w:rPr>
        <w:t xml:space="preserve">Guangxue Wu </w:t>
      </w:r>
      <w:r w:rsidR="00682062">
        <w:rPr>
          <w:rFonts w:ascii="Times New Roman" w:hAnsi="Times New Roman" w:cs="Times New Roman"/>
          <w:b/>
          <w:i/>
          <w:sz w:val="20"/>
          <w:szCs w:val="20"/>
        </w:rPr>
        <w:t xml:space="preserve">or </w:t>
      </w:r>
      <w:proofErr w:type="spellStart"/>
      <w:r w:rsidR="00682062" w:rsidRPr="00EE49A8">
        <w:rPr>
          <w:rFonts w:ascii="Times New Roman" w:hAnsi="Times New Roman" w:cs="Times New Roman"/>
          <w:b/>
          <w:i/>
          <w:color w:val="0000FF"/>
          <w:sz w:val="20"/>
          <w:szCs w:val="20"/>
        </w:rPr>
        <w:t>Zhenhu</w:t>
      </w:r>
      <w:proofErr w:type="spellEnd"/>
      <w:r w:rsidR="00682062" w:rsidRPr="00EE49A8">
        <w:rPr>
          <w:rFonts w:ascii="Times New Roman" w:hAnsi="Times New Roman" w:cs="Times New Roman"/>
          <w:b/>
          <w:i/>
          <w:color w:val="0000FF"/>
          <w:sz w:val="20"/>
          <w:szCs w:val="20"/>
        </w:rPr>
        <w:t xml:space="preserve"> Hu</w:t>
      </w:r>
      <w:r w:rsidR="004D1CDF">
        <w:rPr>
          <w:rFonts w:ascii="Times New Roman" w:hAnsi="Times New Roman" w:cs="Times New Roman" w:hint="eastAsia"/>
          <w:b/>
          <w:i/>
          <w:sz w:val="20"/>
          <w:szCs w:val="20"/>
        </w:rPr>
        <w:t>.</w:t>
      </w:r>
    </w:p>
    <w:p w14:paraId="2E8B3DB9" w14:textId="77777777" w:rsidR="0086251E" w:rsidRPr="004D1CDF" w:rsidRDefault="0086251E" w:rsidP="00BA7D83">
      <w:pPr>
        <w:spacing w:after="0" w:line="240" w:lineRule="auto"/>
        <w:jc w:val="both"/>
        <w:rPr>
          <w:rFonts w:ascii="Times New Roman" w:hAnsi="Times New Roman" w:cs="Times New Roman"/>
          <w:sz w:val="20"/>
          <w:szCs w:val="20"/>
        </w:rPr>
      </w:pPr>
      <w:r w:rsidRPr="004D1CDF">
        <w:rPr>
          <w:rFonts w:ascii="Times New Roman" w:hAnsi="Times New Roman" w:cs="Times New Roman"/>
          <w:sz w:val="20"/>
          <w:szCs w:val="20"/>
        </w:rPr>
        <w:t xml:space="preserve">The </w:t>
      </w:r>
      <w:r w:rsidRPr="004D1CDF">
        <w:rPr>
          <w:rFonts w:ascii="Times New Roman" w:hAnsi="Times New Roman" w:cs="Times New Roman"/>
          <w:b/>
          <w:sz w:val="20"/>
          <w:szCs w:val="20"/>
          <w:u w:val="single"/>
        </w:rPr>
        <w:t>file name</w:t>
      </w:r>
      <w:r w:rsidRPr="004D1CDF">
        <w:rPr>
          <w:rFonts w:ascii="Times New Roman" w:hAnsi="Times New Roman" w:cs="Times New Roman"/>
          <w:sz w:val="20"/>
          <w:szCs w:val="20"/>
        </w:rPr>
        <w:t xml:space="preserve"> should report:</w:t>
      </w:r>
    </w:p>
    <w:p w14:paraId="7D99C98D" w14:textId="6099CAD1" w:rsidR="006766A6" w:rsidRPr="004D1CDF" w:rsidRDefault="00C7443F" w:rsidP="006766A6">
      <w:pPr>
        <w:spacing w:after="0" w:line="240" w:lineRule="auto"/>
        <w:ind w:left="360"/>
        <w:jc w:val="both"/>
        <w:rPr>
          <w:rFonts w:ascii="Times New Roman" w:hAnsi="Times New Roman" w:cs="Times New Roman"/>
          <w:snapToGrid w:val="0"/>
          <w:sz w:val="20"/>
          <w:szCs w:val="20"/>
        </w:rPr>
      </w:pPr>
      <w:r w:rsidRPr="004D1CDF">
        <w:rPr>
          <w:rFonts w:ascii="Times New Roman" w:hAnsi="Times New Roman" w:cs="Times New Roman"/>
          <w:sz w:val="20"/>
          <w:szCs w:val="20"/>
        </w:rPr>
        <w:t>Presenter</w:t>
      </w:r>
      <w:r w:rsidR="0086251E" w:rsidRPr="004D1CDF">
        <w:rPr>
          <w:rFonts w:ascii="Times New Roman" w:hAnsi="Times New Roman" w:cs="Times New Roman"/>
          <w:sz w:val="20"/>
          <w:szCs w:val="20"/>
        </w:rPr>
        <w:t xml:space="preserve">’s </w:t>
      </w:r>
      <w:r w:rsidRPr="004D1CDF">
        <w:rPr>
          <w:rFonts w:ascii="Times New Roman" w:hAnsi="Times New Roman" w:cs="Times New Roman"/>
          <w:b/>
          <w:sz w:val="20"/>
          <w:szCs w:val="20"/>
        </w:rPr>
        <w:t>first</w:t>
      </w:r>
      <w:r w:rsidR="0086251E" w:rsidRPr="004D1CDF">
        <w:rPr>
          <w:rFonts w:ascii="Times New Roman" w:hAnsi="Times New Roman" w:cs="Times New Roman"/>
          <w:b/>
          <w:sz w:val="20"/>
          <w:szCs w:val="20"/>
        </w:rPr>
        <w:t xml:space="preserve"> name, then </w:t>
      </w:r>
      <w:r w:rsidRPr="004D1CDF">
        <w:rPr>
          <w:rFonts w:ascii="Times New Roman" w:hAnsi="Times New Roman" w:cs="Times New Roman"/>
          <w:b/>
          <w:sz w:val="20"/>
          <w:szCs w:val="20"/>
        </w:rPr>
        <w:t>last</w:t>
      </w:r>
      <w:r w:rsidR="0086251E" w:rsidRPr="004D1CDF">
        <w:rPr>
          <w:rFonts w:ascii="Times New Roman" w:hAnsi="Times New Roman" w:cs="Times New Roman"/>
          <w:b/>
          <w:sz w:val="20"/>
          <w:szCs w:val="20"/>
        </w:rPr>
        <w:t xml:space="preserve"> name</w:t>
      </w:r>
      <w:r w:rsidR="0086251E" w:rsidRPr="004D1CDF">
        <w:rPr>
          <w:rFonts w:ascii="Times New Roman" w:hAnsi="Times New Roman" w:cs="Times New Roman"/>
          <w:sz w:val="20"/>
          <w:szCs w:val="20"/>
        </w:rPr>
        <w:t xml:space="preserve">. </w:t>
      </w:r>
      <w:r w:rsidR="006766A6" w:rsidRPr="004D1CDF">
        <w:rPr>
          <w:rFonts w:ascii="Times New Roman" w:hAnsi="Times New Roman" w:cs="Times New Roman"/>
          <w:sz w:val="20"/>
          <w:szCs w:val="20"/>
        </w:rPr>
        <w:t>For example: John</w:t>
      </w:r>
      <w:r w:rsidR="006766A6">
        <w:rPr>
          <w:rFonts w:ascii="Times New Roman" w:hAnsi="Times New Roman" w:cs="Times New Roman"/>
          <w:snapToGrid w:val="0"/>
          <w:sz w:val="20"/>
          <w:szCs w:val="20"/>
        </w:rPr>
        <w:t xml:space="preserve"> </w:t>
      </w:r>
      <w:r w:rsidR="006766A6" w:rsidRPr="004D1CDF">
        <w:rPr>
          <w:rFonts w:ascii="Times New Roman" w:hAnsi="Times New Roman" w:cs="Times New Roman"/>
          <w:snapToGrid w:val="0"/>
          <w:sz w:val="20"/>
          <w:szCs w:val="20"/>
        </w:rPr>
        <w:t>Smith</w:t>
      </w:r>
      <w:r w:rsidR="006766A6">
        <w:rPr>
          <w:rFonts w:ascii="Times New Roman" w:hAnsi="Times New Roman" w:cs="Times New Roman"/>
          <w:snapToGrid w:val="0"/>
          <w:sz w:val="20"/>
          <w:szCs w:val="20"/>
        </w:rPr>
        <w:t>.</w:t>
      </w:r>
    </w:p>
    <w:p w14:paraId="2ECBB9A6" w14:textId="0362CF71" w:rsidR="004454BC" w:rsidRPr="006766A6" w:rsidRDefault="004454BC" w:rsidP="004454BC">
      <w:pPr>
        <w:numPr>
          <w:ilvl w:val="0"/>
          <w:numId w:val="6"/>
        </w:numPr>
        <w:spacing w:after="0" w:line="240" w:lineRule="auto"/>
        <w:jc w:val="both"/>
        <w:rPr>
          <w:rFonts w:ascii="Times New Roman" w:hAnsi="Times New Roman" w:cs="Times New Roman"/>
          <w:snapToGrid w:val="0"/>
          <w:sz w:val="20"/>
          <w:szCs w:val="20"/>
        </w:rPr>
      </w:pPr>
      <w:r w:rsidRPr="006766A6">
        <w:rPr>
          <w:rFonts w:ascii="Times New Roman" w:hAnsi="Times New Roman" w:cs="Times New Roman"/>
          <w:sz w:val="20"/>
          <w:szCs w:val="20"/>
        </w:rPr>
        <w:t xml:space="preserve">The </w:t>
      </w:r>
      <w:r w:rsidRPr="006766A6">
        <w:rPr>
          <w:rFonts w:ascii="Times New Roman" w:hAnsi="Times New Roman" w:cs="Times New Roman"/>
          <w:b/>
          <w:sz w:val="20"/>
          <w:szCs w:val="20"/>
        </w:rPr>
        <w:t xml:space="preserve">subject of the email should be </w:t>
      </w:r>
      <w:r w:rsidR="006766A6" w:rsidRPr="006766A6">
        <w:rPr>
          <w:rFonts w:ascii="Times New Roman" w:hAnsi="Times New Roman" w:cs="Times New Roman"/>
          <w:b/>
          <w:bCs/>
          <w:iCs/>
          <w:color w:val="0000FF"/>
          <w:sz w:val="20"/>
          <w:szCs w:val="20"/>
        </w:rPr>
        <w:t>11</w:t>
      </w:r>
      <w:r w:rsidR="006766A6" w:rsidRPr="006766A6">
        <w:rPr>
          <w:rFonts w:ascii="Times New Roman" w:hAnsi="Times New Roman" w:cs="Times New Roman"/>
          <w:b/>
          <w:bCs/>
          <w:iCs/>
          <w:color w:val="0000FF"/>
          <w:sz w:val="20"/>
          <w:szCs w:val="20"/>
          <w:vertAlign w:val="superscript"/>
        </w:rPr>
        <w:t>th</w:t>
      </w:r>
      <w:r w:rsidR="006766A6" w:rsidRPr="006766A6">
        <w:rPr>
          <w:rFonts w:ascii="Times New Roman" w:hAnsi="Times New Roman" w:cs="Times New Roman"/>
          <w:b/>
          <w:bCs/>
          <w:iCs/>
          <w:color w:val="0000FF"/>
          <w:sz w:val="20"/>
          <w:szCs w:val="20"/>
        </w:rPr>
        <w:t xml:space="preserve"> </w:t>
      </w:r>
      <w:proofErr w:type="spellStart"/>
      <w:r w:rsidR="00D94974" w:rsidRPr="00D94974">
        <w:rPr>
          <w:rFonts w:ascii="Times New Roman" w:hAnsi="Times New Roman" w:cs="Times New Roman"/>
          <w:b/>
          <w:bCs/>
          <w:i/>
          <w:color w:val="0000FF"/>
          <w:sz w:val="20"/>
          <w:szCs w:val="20"/>
        </w:rPr>
        <w:t>i</w:t>
      </w:r>
      <w:r w:rsidR="00682062" w:rsidRPr="00682062">
        <w:rPr>
          <w:rFonts w:ascii="Times New Roman" w:hAnsi="Times New Roman" w:cs="Times New Roman"/>
          <w:b/>
          <w:bCs/>
          <w:iCs/>
          <w:color w:val="0000FF"/>
          <w:sz w:val="20"/>
          <w:szCs w:val="20"/>
        </w:rPr>
        <w:t>CERE</w:t>
      </w:r>
      <w:proofErr w:type="spellEnd"/>
      <w:r w:rsidR="00682062" w:rsidRPr="00682062">
        <w:rPr>
          <w:rFonts w:ascii="Times New Roman" w:hAnsi="Times New Roman" w:cs="Times New Roman"/>
          <w:b/>
          <w:bCs/>
          <w:iCs/>
          <w:color w:val="0000FF"/>
          <w:sz w:val="20"/>
          <w:szCs w:val="20"/>
        </w:rPr>
        <w:t xml:space="preserve"> conference</w:t>
      </w:r>
      <w:r w:rsidR="00682062" w:rsidRPr="006766A6">
        <w:rPr>
          <w:rFonts w:ascii="Times New Roman" w:hAnsi="Times New Roman" w:cs="Times New Roman"/>
          <w:b/>
          <w:bCs/>
          <w:iCs/>
          <w:color w:val="0000FF"/>
          <w:sz w:val="20"/>
          <w:szCs w:val="20"/>
        </w:rPr>
        <w:t xml:space="preserve"> </w:t>
      </w:r>
      <w:r w:rsidR="006766A6" w:rsidRPr="006766A6">
        <w:rPr>
          <w:rFonts w:ascii="Times New Roman" w:hAnsi="Times New Roman" w:cs="Times New Roman"/>
          <w:b/>
          <w:bCs/>
          <w:iCs/>
          <w:color w:val="0000FF"/>
          <w:sz w:val="20"/>
          <w:szCs w:val="20"/>
        </w:rPr>
        <w:t xml:space="preserve">- </w:t>
      </w:r>
      <w:r w:rsidRPr="006766A6">
        <w:rPr>
          <w:rFonts w:ascii="Times New Roman" w:hAnsi="Times New Roman" w:cs="Times New Roman"/>
          <w:b/>
          <w:sz w:val="20"/>
          <w:szCs w:val="20"/>
        </w:rPr>
        <w:t xml:space="preserve">the </w:t>
      </w:r>
      <w:r w:rsidRPr="006766A6">
        <w:rPr>
          <w:rFonts w:ascii="Times New Roman" w:hAnsi="Times New Roman" w:cs="Times New Roman"/>
          <w:b/>
          <w:snapToGrid w:val="0"/>
          <w:sz w:val="20"/>
          <w:szCs w:val="20"/>
        </w:rPr>
        <w:t>title of your presentation</w:t>
      </w:r>
      <w:r w:rsidRPr="006766A6">
        <w:rPr>
          <w:rFonts w:ascii="Times New Roman" w:hAnsi="Times New Roman" w:cs="Times New Roman"/>
          <w:snapToGrid w:val="0"/>
          <w:sz w:val="20"/>
          <w:szCs w:val="20"/>
        </w:rPr>
        <w:t>.</w:t>
      </w:r>
      <w:r w:rsidR="006766A6" w:rsidRPr="006766A6">
        <w:rPr>
          <w:rFonts w:ascii="Times New Roman" w:hAnsi="Times New Roman" w:cs="Times New Roman"/>
          <w:sz w:val="20"/>
          <w:szCs w:val="20"/>
        </w:rPr>
        <w:t xml:space="preserve"> For example: </w:t>
      </w:r>
      <w:r w:rsidR="006766A6" w:rsidRPr="006766A6">
        <w:rPr>
          <w:rFonts w:ascii="Times New Roman" w:hAnsi="Times New Roman" w:cs="Times New Roman"/>
          <w:b/>
          <w:bCs/>
          <w:iCs/>
          <w:color w:val="0000FF"/>
          <w:sz w:val="20"/>
          <w:szCs w:val="20"/>
        </w:rPr>
        <w:t>11</w:t>
      </w:r>
      <w:r w:rsidR="006766A6" w:rsidRPr="006766A6">
        <w:rPr>
          <w:rFonts w:ascii="Times New Roman" w:hAnsi="Times New Roman" w:cs="Times New Roman"/>
          <w:b/>
          <w:bCs/>
          <w:iCs/>
          <w:color w:val="0000FF"/>
          <w:sz w:val="20"/>
          <w:szCs w:val="20"/>
          <w:vertAlign w:val="superscript"/>
        </w:rPr>
        <w:t>th</w:t>
      </w:r>
      <w:r w:rsidR="006766A6" w:rsidRPr="006766A6">
        <w:rPr>
          <w:rFonts w:ascii="Times New Roman" w:hAnsi="Times New Roman" w:cs="Times New Roman"/>
          <w:b/>
          <w:bCs/>
          <w:iCs/>
          <w:color w:val="0000FF"/>
          <w:sz w:val="20"/>
          <w:szCs w:val="20"/>
        </w:rPr>
        <w:t xml:space="preserve"> </w:t>
      </w:r>
      <w:proofErr w:type="spellStart"/>
      <w:r w:rsidR="00682062" w:rsidRPr="00D94974">
        <w:rPr>
          <w:rFonts w:ascii="Times New Roman" w:hAnsi="Times New Roman" w:cs="Times New Roman"/>
          <w:b/>
          <w:bCs/>
          <w:i/>
          <w:color w:val="0000FF"/>
          <w:sz w:val="20"/>
          <w:szCs w:val="20"/>
        </w:rPr>
        <w:t>i</w:t>
      </w:r>
      <w:r w:rsidR="00682062" w:rsidRPr="00682062">
        <w:rPr>
          <w:rFonts w:ascii="Times New Roman" w:hAnsi="Times New Roman" w:cs="Times New Roman"/>
          <w:b/>
          <w:bCs/>
          <w:iCs/>
          <w:color w:val="0000FF"/>
          <w:sz w:val="20"/>
          <w:szCs w:val="20"/>
        </w:rPr>
        <w:t>CERE</w:t>
      </w:r>
      <w:proofErr w:type="spellEnd"/>
      <w:r w:rsidR="006766A6" w:rsidRPr="006766A6">
        <w:rPr>
          <w:rFonts w:ascii="Times New Roman" w:hAnsi="Times New Roman" w:cs="Times New Roman"/>
          <w:b/>
          <w:bCs/>
          <w:iCs/>
          <w:color w:val="0000FF"/>
          <w:sz w:val="20"/>
          <w:szCs w:val="20"/>
        </w:rPr>
        <w:t xml:space="preserve"> Conference-</w:t>
      </w:r>
      <w:r w:rsidR="006766A6" w:rsidRPr="00997406">
        <w:rPr>
          <w:rFonts w:ascii="Times New Roman" w:hAnsi="Times New Roman" w:cs="Times New Roman"/>
          <w:sz w:val="20"/>
          <w:szCs w:val="20"/>
        </w:rPr>
        <w:t xml:space="preserve"> Irish perennial ryegrass cultivars differing in heading date and ploidy.</w:t>
      </w:r>
    </w:p>
    <w:p w14:paraId="3DC6D1CC" w14:textId="77777777" w:rsidR="0086251E" w:rsidRPr="004D1CDF" w:rsidRDefault="0086251E" w:rsidP="00BA7D83">
      <w:pPr>
        <w:spacing w:after="0" w:line="240" w:lineRule="auto"/>
        <w:jc w:val="both"/>
        <w:rPr>
          <w:b/>
        </w:rPr>
      </w:pPr>
    </w:p>
    <w:p w14:paraId="0F6B4159" w14:textId="77777777" w:rsidR="0086251E" w:rsidRPr="004D1CDF" w:rsidRDefault="0086251E" w:rsidP="00BA7D83">
      <w:pPr>
        <w:spacing w:after="0" w:line="240" w:lineRule="auto"/>
        <w:jc w:val="both"/>
        <w:rPr>
          <w:b/>
        </w:rPr>
      </w:pPr>
    </w:p>
    <w:p w14:paraId="20B6BCB0" w14:textId="77777777" w:rsidR="004930F4" w:rsidRPr="004D1CDF" w:rsidRDefault="004930F4" w:rsidP="00146850">
      <w:pPr>
        <w:spacing w:line="240" w:lineRule="auto"/>
        <w:jc w:val="both"/>
        <w:rPr>
          <w:rFonts w:ascii="Times New Roman" w:hAnsi="Times New Roman" w:cs="Times New Roman"/>
          <w:sz w:val="24"/>
          <w:szCs w:val="24"/>
        </w:rPr>
        <w:sectPr w:rsidR="004930F4" w:rsidRPr="004D1CDF" w:rsidSect="006A72D4">
          <w:type w:val="continuous"/>
          <w:pgSz w:w="11906" w:h="16838" w:code="9"/>
          <w:pgMar w:top="1440" w:right="1440" w:bottom="1440" w:left="1440" w:header="709" w:footer="709" w:gutter="0"/>
          <w:cols w:num="2" w:space="708"/>
          <w:docGrid w:linePitch="360"/>
        </w:sectPr>
      </w:pPr>
    </w:p>
    <w:p w14:paraId="1D717F1C" w14:textId="77777777" w:rsidR="00A76B9B" w:rsidRPr="004D1CDF" w:rsidRDefault="00A76B9B" w:rsidP="00146850">
      <w:pPr>
        <w:spacing w:line="240" w:lineRule="auto"/>
        <w:jc w:val="both"/>
        <w:rPr>
          <w:rFonts w:ascii="Times New Roman" w:hAnsi="Times New Roman" w:cs="Times New Roman"/>
          <w:sz w:val="24"/>
          <w:szCs w:val="24"/>
        </w:rPr>
      </w:pPr>
    </w:p>
    <w:p w14:paraId="2626207A" w14:textId="77777777" w:rsidR="00A76B9B" w:rsidRPr="004D1CDF" w:rsidRDefault="00A76B9B">
      <w:pPr>
        <w:rPr>
          <w:rFonts w:ascii="Times New Roman" w:hAnsi="Times New Roman" w:cs="Times New Roman"/>
          <w:sz w:val="24"/>
          <w:szCs w:val="24"/>
        </w:rPr>
      </w:pPr>
      <w:r w:rsidRPr="004D1CDF">
        <w:rPr>
          <w:rFonts w:ascii="Times New Roman" w:hAnsi="Times New Roman" w:cs="Times New Roman"/>
          <w:sz w:val="24"/>
          <w:szCs w:val="24"/>
        </w:rPr>
        <w:br w:type="page"/>
      </w:r>
    </w:p>
    <w:p w14:paraId="1FB8B0DA" w14:textId="77777777" w:rsidR="00A76B9B" w:rsidRPr="004D1CDF" w:rsidRDefault="00A76B9B" w:rsidP="00A76B9B">
      <w:pPr>
        <w:pStyle w:val="BodyText3"/>
        <w:sectPr w:rsidR="00A76B9B" w:rsidRPr="004D1CDF" w:rsidSect="006A72D4">
          <w:type w:val="continuous"/>
          <w:pgSz w:w="11906" w:h="16838" w:code="9"/>
          <w:pgMar w:top="851" w:right="1134" w:bottom="851" w:left="1134" w:header="709" w:footer="709" w:gutter="0"/>
          <w:cols w:space="708"/>
          <w:docGrid w:linePitch="360"/>
        </w:sectPr>
      </w:pPr>
    </w:p>
    <w:p w14:paraId="5EBFB1B3" w14:textId="4F2956D3" w:rsidR="002568B9" w:rsidRDefault="002568B9" w:rsidP="002568B9">
      <w:pPr>
        <w:pStyle w:val="BodyText3"/>
        <w:spacing w:line="312" w:lineRule="auto"/>
        <w:jc w:val="center"/>
        <w:rPr>
          <w:szCs w:val="20"/>
        </w:rPr>
      </w:pPr>
      <w:bookmarkStart w:id="0" w:name="_Hlk157684764"/>
      <w:r w:rsidRPr="004D1CDF">
        <w:rPr>
          <w:szCs w:val="20"/>
        </w:rPr>
        <w:lastRenderedPageBreak/>
        <w:t>Irish PDI</w:t>
      </w:r>
      <w:r w:rsidRPr="004D1CDF">
        <w:rPr>
          <w:szCs w:val="20"/>
          <w:vertAlign w:val="superscript"/>
        </w:rPr>
        <w:t>†</w:t>
      </w:r>
      <w:r w:rsidRPr="004D1CDF">
        <w:rPr>
          <w:szCs w:val="20"/>
        </w:rPr>
        <w:t xml:space="preserve"> values of perennial ryegrass cultivars differing in heading date and </w:t>
      </w:r>
      <w:proofErr w:type="gramStart"/>
      <w:r w:rsidRPr="004D1CDF">
        <w:rPr>
          <w:szCs w:val="20"/>
        </w:rPr>
        <w:t>ploidy</w:t>
      </w:r>
      <w:proofErr w:type="gramEnd"/>
    </w:p>
    <w:p w14:paraId="210A79B4" w14:textId="6246A0EC" w:rsidR="002568B9" w:rsidRPr="004D1CDF" w:rsidRDefault="002568B9" w:rsidP="002568B9">
      <w:pPr>
        <w:pStyle w:val="BodyText"/>
        <w:spacing w:line="312" w:lineRule="auto"/>
        <w:jc w:val="center"/>
        <w:rPr>
          <w:szCs w:val="20"/>
          <w:lang w:val="sv-SE"/>
        </w:rPr>
      </w:pPr>
      <w:r w:rsidRPr="004D1CDF">
        <w:rPr>
          <w:szCs w:val="20"/>
        </w:rPr>
        <w:t>V. Olsson</w:t>
      </w:r>
      <w:r w:rsidRPr="004D1CDF">
        <w:rPr>
          <w:szCs w:val="20"/>
          <w:vertAlign w:val="superscript"/>
        </w:rPr>
        <w:t>1, 3</w:t>
      </w:r>
      <w:r w:rsidRPr="004D1CDF">
        <w:rPr>
          <w:szCs w:val="20"/>
        </w:rPr>
        <w:t>, J.J. Murphy</w:t>
      </w:r>
      <w:r w:rsidRPr="004D1CDF">
        <w:rPr>
          <w:szCs w:val="20"/>
          <w:vertAlign w:val="superscript"/>
        </w:rPr>
        <w:t>1</w:t>
      </w:r>
      <w:r w:rsidRPr="004D1CDF">
        <w:rPr>
          <w:szCs w:val="20"/>
        </w:rPr>
        <w:t>, F.P. O’Mara</w:t>
      </w:r>
      <w:r w:rsidRPr="004D1CDF">
        <w:rPr>
          <w:szCs w:val="20"/>
          <w:vertAlign w:val="superscript"/>
        </w:rPr>
        <w:t>2</w:t>
      </w:r>
      <w:r w:rsidRPr="004D1CDF">
        <w:rPr>
          <w:szCs w:val="20"/>
        </w:rPr>
        <w:t xml:space="preserve">, </w:t>
      </w:r>
      <w:r w:rsidRPr="004D1CDF">
        <w:rPr>
          <w:szCs w:val="20"/>
          <w:lang w:val="sv-SE"/>
        </w:rPr>
        <w:t>M.A. O’Donovan</w:t>
      </w:r>
      <w:r w:rsidRPr="004D1CDF">
        <w:rPr>
          <w:szCs w:val="20"/>
          <w:vertAlign w:val="superscript"/>
          <w:lang w:val="sv-SE"/>
        </w:rPr>
        <w:t>1</w:t>
      </w:r>
      <w:r>
        <w:rPr>
          <w:szCs w:val="20"/>
          <w:lang w:val="sv-SE"/>
        </w:rPr>
        <w:t>,</w:t>
      </w:r>
      <w:r w:rsidRPr="004D1CDF">
        <w:rPr>
          <w:szCs w:val="20"/>
          <w:lang w:val="sv-SE"/>
        </w:rPr>
        <w:t xml:space="preserve"> F.J. Mulligan</w:t>
      </w:r>
      <w:r w:rsidRPr="004D1CDF">
        <w:rPr>
          <w:szCs w:val="20"/>
          <w:vertAlign w:val="superscript"/>
          <w:lang w:val="sv-SE"/>
        </w:rPr>
        <w:t>3</w:t>
      </w:r>
    </w:p>
    <w:p w14:paraId="29EBB2E0" w14:textId="43B70362" w:rsidR="002568B9" w:rsidRPr="004D1CDF" w:rsidRDefault="002568B9" w:rsidP="002568B9">
      <w:pPr>
        <w:pStyle w:val="BodyText2"/>
        <w:spacing w:line="312" w:lineRule="auto"/>
        <w:jc w:val="center"/>
        <w:rPr>
          <w:szCs w:val="20"/>
        </w:rPr>
      </w:pPr>
      <w:r w:rsidRPr="004D1CDF">
        <w:rPr>
          <w:szCs w:val="20"/>
          <w:vertAlign w:val="superscript"/>
        </w:rPr>
        <w:t>1</w:t>
      </w:r>
      <w:r w:rsidRPr="004D1CDF">
        <w:rPr>
          <w:szCs w:val="20"/>
        </w:rPr>
        <w:t xml:space="preserve">Dairy Production Department, Teagasc, </w:t>
      </w:r>
      <w:proofErr w:type="spellStart"/>
      <w:r w:rsidRPr="004D1CDF">
        <w:rPr>
          <w:szCs w:val="20"/>
        </w:rPr>
        <w:t>Moorepark</w:t>
      </w:r>
      <w:proofErr w:type="spellEnd"/>
      <w:r w:rsidRPr="004D1CDF">
        <w:rPr>
          <w:szCs w:val="20"/>
        </w:rPr>
        <w:t xml:space="preserve">, Fermoy Co Cork, </w:t>
      </w:r>
      <w:r w:rsidRPr="004D1CDF">
        <w:rPr>
          <w:szCs w:val="20"/>
          <w:vertAlign w:val="superscript"/>
        </w:rPr>
        <w:t>2</w:t>
      </w:r>
      <w:r w:rsidRPr="004D1CDF">
        <w:rPr>
          <w:szCs w:val="20"/>
        </w:rPr>
        <w:t xml:space="preserve">Department of Animal Science and Production and </w:t>
      </w:r>
      <w:r w:rsidRPr="004D1CDF">
        <w:rPr>
          <w:szCs w:val="20"/>
          <w:vertAlign w:val="superscript"/>
        </w:rPr>
        <w:t>3</w:t>
      </w:r>
      <w:r w:rsidRPr="004D1CDF">
        <w:rPr>
          <w:szCs w:val="20"/>
        </w:rPr>
        <w:t>Department of Animal Husbandry and Production, University College Dublin, D4</w:t>
      </w:r>
    </w:p>
    <w:p w14:paraId="252DCC27" w14:textId="26A10F57" w:rsidR="002568B9" w:rsidRDefault="002568B9" w:rsidP="002568B9">
      <w:pPr>
        <w:pStyle w:val="BodyText3"/>
        <w:jc w:val="center"/>
        <w:rPr>
          <w:b w:val="0"/>
          <w:bCs w:val="0"/>
          <w:iCs/>
          <w:color w:val="0000FF"/>
          <w:szCs w:val="20"/>
        </w:rPr>
      </w:pPr>
    </w:p>
    <w:p w14:paraId="6DC3BB3D" w14:textId="77777777" w:rsidR="002568B9" w:rsidRDefault="002568B9" w:rsidP="00A76B9B">
      <w:pPr>
        <w:pStyle w:val="BodyText3"/>
        <w:rPr>
          <w:b w:val="0"/>
          <w:bCs w:val="0"/>
          <w:iCs/>
          <w:color w:val="0000FF"/>
          <w:szCs w:val="20"/>
        </w:rPr>
        <w:sectPr w:rsidR="002568B9" w:rsidSect="006A72D4">
          <w:type w:val="continuous"/>
          <w:pgSz w:w="11906" w:h="16838" w:code="9"/>
          <w:pgMar w:top="851" w:right="1134" w:bottom="851" w:left="1134" w:header="567" w:footer="709" w:gutter="0"/>
          <w:cols w:space="567"/>
          <w:docGrid w:linePitch="360"/>
        </w:sectPr>
      </w:pPr>
    </w:p>
    <w:bookmarkEnd w:id="0"/>
    <w:p w14:paraId="5E32EA92" w14:textId="77777777" w:rsidR="00A76B9B" w:rsidRPr="004D1CDF" w:rsidRDefault="00A76B9B" w:rsidP="00A76B9B">
      <w:pPr>
        <w:pStyle w:val="BodyText2"/>
        <w:jc w:val="both"/>
        <w:rPr>
          <w:b/>
          <w:i w:val="0"/>
          <w:szCs w:val="20"/>
        </w:rPr>
      </w:pPr>
      <w:r w:rsidRPr="004D1CDF">
        <w:rPr>
          <w:b/>
          <w:i w:val="0"/>
          <w:szCs w:val="20"/>
        </w:rPr>
        <w:t>Introduction</w:t>
      </w:r>
    </w:p>
    <w:p w14:paraId="625DB8AE" w14:textId="77777777" w:rsidR="00A76B9B" w:rsidRPr="004D1CDF" w:rsidRDefault="00A76B9B" w:rsidP="00A76B9B">
      <w:pPr>
        <w:pStyle w:val="BodyText2"/>
        <w:jc w:val="both"/>
        <w:rPr>
          <w:i w:val="0"/>
          <w:szCs w:val="20"/>
        </w:rPr>
      </w:pPr>
      <w:r w:rsidRPr="004D1CDF">
        <w:rPr>
          <w:i w:val="0"/>
          <w:szCs w:val="20"/>
        </w:rPr>
        <w:t>Grazed grass is the predominant feed in Irish beef and dairy cattle production systems.  With increasing environmental and financial pressure on agriculture it is desirable to balance diets in cost and nutrient efficient ways.  The PDI</w:t>
      </w:r>
      <w:r w:rsidRPr="004D1CDF">
        <w:rPr>
          <w:i w:val="0"/>
          <w:szCs w:val="20"/>
          <w:vertAlign w:val="superscript"/>
        </w:rPr>
        <w:t>†</w:t>
      </w:r>
      <w:r w:rsidRPr="004D1CDF">
        <w:rPr>
          <w:i w:val="0"/>
          <w:szCs w:val="20"/>
        </w:rPr>
        <w:t xml:space="preserve"> (protein truly digestible in the small intestine) protein system has been adopted in Ireland and offers the potential to formulate dairy and beef cattle diets that reduce nitrogen (N) excretion and expensive protein supplementation.  The aim of this experiment was to determine PDIA (rumen undegradable protein truly digestible in the small intestine), PDIE (true protein truly digestible in the small intestine when energy limits microbial protein synthesis) and PDIN (true protein truly digestible in the small intestine when N limits microbial protein synthesis) values for a variety of Irish grasses. </w:t>
      </w:r>
    </w:p>
    <w:p w14:paraId="4082DCA7" w14:textId="77777777" w:rsidR="00A76B9B" w:rsidRPr="004D1CDF" w:rsidRDefault="00A76B9B" w:rsidP="00A76B9B">
      <w:pPr>
        <w:pStyle w:val="BodyText2"/>
        <w:jc w:val="both"/>
        <w:rPr>
          <w:i w:val="0"/>
          <w:szCs w:val="20"/>
        </w:rPr>
      </w:pPr>
    </w:p>
    <w:p w14:paraId="7757CCA7" w14:textId="77777777" w:rsidR="00A76B9B" w:rsidRPr="004D1CDF" w:rsidRDefault="00A76B9B" w:rsidP="00A76B9B">
      <w:pPr>
        <w:pStyle w:val="BodyText2"/>
        <w:jc w:val="both"/>
        <w:rPr>
          <w:b/>
          <w:i w:val="0"/>
          <w:szCs w:val="20"/>
        </w:rPr>
      </w:pPr>
      <w:r w:rsidRPr="004D1CDF">
        <w:rPr>
          <w:b/>
          <w:i w:val="0"/>
          <w:szCs w:val="20"/>
        </w:rPr>
        <w:t>Materials and Methods</w:t>
      </w:r>
    </w:p>
    <w:p w14:paraId="7E5328A3" w14:textId="77777777" w:rsidR="00A76B9B" w:rsidRPr="004D1CDF" w:rsidRDefault="00A76B9B" w:rsidP="00A76B9B">
      <w:pPr>
        <w:pStyle w:val="BodyText2"/>
        <w:jc w:val="both"/>
        <w:rPr>
          <w:i w:val="0"/>
          <w:szCs w:val="20"/>
        </w:rPr>
      </w:pPr>
      <w:r w:rsidRPr="004D1CDF">
        <w:rPr>
          <w:i w:val="0"/>
          <w:szCs w:val="20"/>
        </w:rPr>
        <w:t xml:space="preserve">The cultivars, </w:t>
      </w:r>
      <w:proofErr w:type="spellStart"/>
      <w:r w:rsidRPr="004D1CDF">
        <w:rPr>
          <w:i w:val="0"/>
          <w:szCs w:val="20"/>
        </w:rPr>
        <w:t>Spelga</w:t>
      </w:r>
      <w:proofErr w:type="spellEnd"/>
      <w:r w:rsidRPr="004D1CDF">
        <w:rPr>
          <w:i w:val="0"/>
          <w:szCs w:val="20"/>
        </w:rPr>
        <w:t xml:space="preserve"> (S), Napoleon (</w:t>
      </w:r>
      <w:proofErr w:type="spellStart"/>
      <w:r w:rsidRPr="004D1CDF">
        <w:rPr>
          <w:i w:val="0"/>
          <w:szCs w:val="20"/>
        </w:rPr>
        <w:t>Nn</w:t>
      </w:r>
      <w:proofErr w:type="spellEnd"/>
      <w:r w:rsidRPr="004D1CDF">
        <w:rPr>
          <w:i w:val="0"/>
          <w:szCs w:val="20"/>
        </w:rPr>
        <w:t>), Portstewart (P) and Millennium (M), differed in heading date (intermediate – I (S), (</w:t>
      </w:r>
      <w:proofErr w:type="spellStart"/>
      <w:r w:rsidRPr="004D1CDF">
        <w:rPr>
          <w:i w:val="0"/>
          <w:szCs w:val="20"/>
        </w:rPr>
        <w:t>Nn</w:t>
      </w:r>
      <w:proofErr w:type="spellEnd"/>
      <w:r w:rsidRPr="004D1CDF">
        <w:rPr>
          <w:i w:val="0"/>
          <w:szCs w:val="20"/>
        </w:rPr>
        <w:t>) and late – L (P), (M)) and ploidy (diploid – D (S), (P) and tetraploid – T (</w:t>
      </w:r>
      <w:proofErr w:type="spellStart"/>
      <w:r w:rsidRPr="004D1CDF">
        <w:rPr>
          <w:i w:val="0"/>
          <w:szCs w:val="20"/>
        </w:rPr>
        <w:t>Nn</w:t>
      </w:r>
      <w:proofErr w:type="spellEnd"/>
      <w:r w:rsidRPr="004D1CDF">
        <w:rPr>
          <w:i w:val="0"/>
          <w:szCs w:val="20"/>
        </w:rPr>
        <w:t xml:space="preserve">), (M)). Grass cuts, representative of the herbage selected by grazing dairy cows, were manually collected during May 21-26 and July 9-14 in 2001 and May 13-18, July 1-6, August </w:t>
      </w:r>
      <w:proofErr w:type="gramStart"/>
      <w:r w:rsidRPr="004D1CDF">
        <w:rPr>
          <w:i w:val="0"/>
          <w:szCs w:val="20"/>
        </w:rPr>
        <w:t>12-17</w:t>
      </w:r>
      <w:proofErr w:type="gramEnd"/>
      <w:r w:rsidRPr="004D1CDF">
        <w:rPr>
          <w:i w:val="0"/>
          <w:szCs w:val="20"/>
        </w:rPr>
        <w:t xml:space="preserve"> and September 9-14 in 2002.  The samples were frozen, chopped, freeze-dried, milled through a 1 mm </w:t>
      </w:r>
      <w:proofErr w:type="gramStart"/>
      <w:r w:rsidRPr="004D1CDF">
        <w:rPr>
          <w:i w:val="0"/>
          <w:szCs w:val="20"/>
        </w:rPr>
        <w:t>screen</w:t>
      </w:r>
      <w:proofErr w:type="gramEnd"/>
      <w:r w:rsidRPr="004D1CDF">
        <w:rPr>
          <w:i w:val="0"/>
          <w:szCs w:val="20"/>
        </w:rPr>
        <w:t xml:space="preserve"> and</w:t>
      </w:r>
      <w:r w:rsidRPr="004D1CDF">
        <w:rPr>
          <w:szCs w:val="20"/>
        </w:rPr>
        <w:t xml:space="preserve"> </w:t>
      </w:r>
      <w:r w:rsidRPr="004D1CDF">
        <w:rPr>
          <w:i w:val="0"/>
          <w:szCs w:val="20"/>
        </w:rPr>
        <w:t>pooled by sampling time.</w:t>
      </w:r>
      <w:r w:rsidRPr="004D1CDF">
        <w:rPr>
          <w:szCs w:val="20"/>
        </w:rPr>
        <w:t xml:space="preserve"> In situ</w:t>
      </w:r>
      <w:r w:rsidRPr="004D1CDF">
        <w:rPr>
          <w:i w:val="0"/>
          <w:szCs w:val="20"/>
        </w:rPr>
        <w:t xml:space="preserve"> rumen degradability was determined using 3 Holstein Friesian steers fitted with rumen cannulas and offered a diet of 75% grass silage and 25% concentrate.  All samples were incubated together and subsequently 1 bag per sample was removed at 0, 2, 4, 8, 12, 24 and 48 h.  Effective degradability of N (ED-N) for each grass was determined </w:t>
      </w:r>
      <w:r w:rsidRPr="004D1CDF">
        <w:rPr>
          <w:i w:val="0"/>
          <w:szCs w:val="20"/>
          <w:lang w:val="en-GB"/>
        </w:rPr>
        <w:t xml:space="preserve">assuming a rumen outflow rate of 6%/h.  PDI values based on the above ED-N were calculated according to </w:t>
      </w:r>
      <w:proofErr w:type="spellStart"/>
      <w:r w:rsidRPr="004D1CDF">
        <w:rPr>
          <w:i w:val="0"/>
          <w:szCs w:val="20"/>
          <w:lang w:val="en-GB"/>
        </w:rPr>
        <w:t>Vérité</w:t>
      </w:r>
      <w:proofErr w:type="spellEnd"/>
      <w:r w:rsidRPr="004D1CDF">
        <w:rPr>
          <w:i w:val="0"/>
          <w:szCs w:val="20"/>
          <w:lang w:val="en-GB"/>
        </w:rPr>
        <w:t xml:space="preserve"> and </w:t>
      </w:r>
      <w:proofErr w:type="spellStart"/>
      <w:r w:rsidRPr="004D1CDF">
        <w:rPr>
          <w:i w:val="0"/>
          <w:szCs w:val="20"/>
          <w:lang w:val="en-GB"/>
        </w:rPr>
        <w:t>Peyraud</w:t>
      </w:r>
      <w:proofErr w:type="spellEnd"/>
      <w:r w:rsidRPr="004D1CDF">
        <w:rPr>
          <w:i w:val="0"/>
          <w:szCs w:val="20"/>
          <w:lang w:val="en-GB"/>
        </w:rPr>
        <w:t xml:space="preserve">, (1989).  </w:t>
      </w:r>
      <w:r w:rsidRPr="004D1CDF">
        <w:rPr>
          <w:i w:val="0"/>
          <w:szCs w:val="20"/>
        </w:rPr>
        <w:t xml:space="preserve">Data were analysed using analysis of variance and </w:t>
      </w:r>
      <w:r w:rsidR="00D733F0" w:rsidRPr="004D1CDF">
        <w:rPr>
          <w:i w:val="0"/>
          <w:szCs w:val="20"/>
        </w:rPr>
        <w:t xml:space="preserve">the PROC GLM statement of SAS. </w:t>
      </w:r>
      <w:r w:rsidRPr="004D1CDF">
        <w:rPr>
          <w:i w:val="0"/>
          <w:szCs w:val="20"/>
        </w:rPr>
        <w:t>The model included year, time, heading date (</w:t>
      </w:r>
      <w:proofErr w:type="spellStart"/>
      <w:r w:rsidRPr="004D1CDF">
        <w:rPr>
          <w:i w:val="0"/>
          <w:szCs w:val="20"/>
        </w:rPr>
        <w:t>hd</w:t>
      </w:r>
      <w:proofErr w:type="spellEnd"/>
      <w:r w:rsidRPr="004D1CDF">
        <w:rPr>
          <w:i w:val="0"/>
          <w:szCs w:val="20"/>
        </w:rPr>
        <w:t xml:space="preserve">), ploidy (pl) and the interactions </w:t>
      </w:r>
      <w:proofErr w:type="spellStart"/>
      <w:r w:rsidRPr="004D1CDF">
        <w:rPr>
          <w:i w:val="0"/>
          <w:szCs w:val="20"/>
        </w:rPr>
        <w:t>hd</w:t>
      </w:r>
      <w:proofErr w:type="spellEnd"/>
      <w:r w:rsidRPr="004D1CDF">
        <w:rPr>
          <w:i w:val="0"/>
          <w:szCs w:val="20"/>
        </w:rPr>
        <w:t xml:space="preserve"> </w:t>
      </w:r>
      <w:r w:rsidRPr="004D1CDF">
        <w:rPr>
          <w:i w:val="0"/>
          <w:szCs w:val="20"/>
        </w:rPr>
        <w:sym w:font="Symbol" w:char="F0B4"/>
      </w:r>
      <w:r w:rsidRPr="004D1CDF">
        <w:rPr>
          <w:i w:val="0"/>
          <w:szCs w:val="20"/>
        </w:rPr>
        <w:t xml:space="preserve"> pl, time </w:t>
      </w:r>
      <w:r w:rsidRPr="004D1CDF">
        <w:rPr>
          <w:i w:val="0"/>
          <w:szCs w:val="20"/>
        </w:rPr>
        <w:sym w:font="Symbol" w:char="F0B4"/>
      </w:r>
      <w:r w:rsidRPr="004D1CDF">
        <w:rPr>
          <w:i w:val="0"/>
          <w:szCs w:val="20"/>
        </w:rPr>
        <w:t xml:space="preserve"> </w:t>
      </w:r>
      <w:proofErr w:type="spellStart"/>
      <w:r w:rsidRPr="004D1CDF">
        <w:rPr>
          <w:i w:val="0"/>
          <w:szCs w:val="20"/>
        </w:rPr>
        <w:t>hd</w:t>
      </w:r>
      <w:proofErr w:type="spellEnd"/>
      <w:r w:rsidRPr="004D1CDF">
        <w:rPr>
          <w:i w:val="0"/>
          <w:szCs w:val="20"/>
        </w:rPr>
        <w:t xml:space="preserve">, time </w:t>
      </w:r>
      <w:r w:rsidRPr="004D1CDF">
        <w:rPr>
          <w:i w:val="0"/>
          <w:szCs w:val="20"/>
        </w:rPr>
        <w:sym w:font="Symbol" w:char="F0B4"/>
      </w:r>
      <w:r w:rsidRPr="004D1CDF">
        <w:rPr>
          <w:i w:val="0"/>
          <w:szCs w:val="20"/>
        </w:rPr>
        <w:t xml:space="preserve"> pl and time </w:t>
      </w:r>
      <w:r w:rsidRPr="004D1CDF">
        <w:rPr>
          <w:i w:val="0"/>
          <w:szCs w:val="20"/>
        </w:rPr>
        <w:sym w:font="Symbol" w:char="F0B4"/>
      </w:r>
      <w:r w:rsidRPr="004D1CDF">
        <w:rPr>
          <w:i w:val="0"/>
          <w:szCs w:val="20"/>
        </w:rPr>
        <w:t xml:space="preserve"> </w:t>
      </w:r>
      <w:proofErr w:type="spellStart"/>
      <w:r w:rsidRPr="004D1CDF">
        <w:rPr>
          <w:i w:val="0"/>
          <w:szCs w:val="20"/>
        </w:rPr>
        <w:t>hd</w:t>
      </w:r>
      <w:proofErr w:type="spellEnd"/>
      <w:r w:rsidRPr="004D1CDF">
        <w:rPr>
          <w:i w:val="0"/>
          <w:szCs w:val="20"/>
        </w:rPr>
        <w:t xml:space="preserve"> </w:t>
      </w:r>
      <w:r w:rsidRPr="004D1CDF">
        <w:rPr>
          <w:i w:val="0"/>
          <w:szCs w:val="20"/>
        </w:rPr>
        <w:sym w:font="Symbol" w:char="F0B4"/>
      </w:r>
      <w:r w:rsidRPr="004D1CDF">
        <w:rPr>
          <w:i w:val="0"/>
          <w:szCs w:val="20"/>
        </w:rPr>
        <w:t xml:space="preserve"> pl as sources of variation.</w:t>
      </w:r>
    </w:p>
    <w:p w14:paraId="574AECB9" w14:textId="77777777" w:rsidR="00A76B9B" w:rsidRPr="004D1CDF" w:rsidRDefault="00A76B9B" w:rsidP="00A76B9B">
      <w:pPr>
        <w:pStyle w:val="BodyText2"/>
        <w:jc w:val="both"/>
        <w:rPr>
          <w:b/>
          <w:i w:val="0"/>
          <w:szCs w:val="20"/>
        </w:rPr>
      </w:pPr>
    </w:p>
    <w:p w14:paraId="70686A9E" w14:textId="77777777" w:rsidR="00A76B9B" w:rsidRPr="004D1CDF" w:rsidRDefault="00A76B9B" w:rsidP="00A76B9B">
      <w:pPr>
        <w:pStyle w:val="BodyText2"/>
        <w:jc w:val="both"/>
        <w:rPr>
          <w:b/>
          <w:i w:val="0"/>
          <w:szCs w:val="20"/>
        </w:rPr>
      </w:pPr>
      <w:r w:rsidRPr="004D1CDF">
        <w:rPr>
          <w:b/>
          <w:i w:val="0"/>
          <w:szCs w:val="20"/>
        </w:rPr>
        <w:t>Results and Discussion</w:t>
      </w:r>
    </w:p>
    <w:p w14:paraId="70CF2170" w14:textId="7B4370EE" w:rsidR="00A76B9B" w:rsidRPr="004D1CDF" w:rsidRDefault="00A76B9B" w:rsidP="00A76B9B">
      <w:pPr>
        <w:pStyle w:val="BodyText2"/>
        <w:jc w:val="both"/>
        <w:rPr>
          <w:i w:val="0"/>
          <w:szCs w:val="20"/>
        </w:rPr>
      </w:pPr>
      <w:r w:rsidRPr="004D1CDF">
        <w:rPr>
          <w:i w:val="0"/>
          <w:szCs w:val="20"/>
        </w:rPr>
        <w:t>The average crude protein content was 199 (S), 203 (</w:t>
      </w:r>
      <w:proofErr w:type="spellStart"/>
      <w:r w:rsidRPr="004D1CDF">
        <w:rPr>
          <w:i w:val="0"/>
          <w:szCs w:val="20"/>
        </w:rPr>
        <w:t>Nn</w:t>
      </w:r>
      <w:proofErr w:type="spellEnd"/>
      <w:r w:rsidRPr="004D1CDF">
        <w:rPr>
          <w:i w:val="0"/>
          <w:szCs w:val="20"/>
        </w:rPr>
        <w:t>), 191 (P) and 198 (M) g/kg DM.  Calculated PDIE and PDIN values ranged from 88.9 to 99.0 and 96.0 to 134.6 and g/kg DM respectively.</w:t>
      </w:r>
      <w:r w:rsidR="00D66FAA">
        <w:rPr>
          <w:i w:val="0"/>
          <w:szCs w:val="20"/>
        </w:rPr>
        <w:t xml:space="preserve"> </w:t>
      </w:r>
      <w:r w:rsidRPr="004D1CDF">
        <w:rPr>
          <w:i w:val="0"/>
          <w:szCs w:val="20"/>
        </w:rPr>
        <w:t xml:space="preserve">There was no significant effect of time, </w:t>
      </w:r>
      <w:proofErr w:type="spellStart"/>
      <w:r w:rsidRPr="004D1CDF">
        <w:rPr>
          <w:i w:val="0"/>
          <w:szCs w:val="20"/>
        </w:rPr>
        <w:t>hd</w:t>
      </w:r>
      <w:proofErr w:type="spellEnd"/>
      <w:r w:rsidRPr="004D1CDF">
        <w:rPr>
          <w:i w:val="0"/>
          <w:szCs w:val="20"/>
        </w:rPr>
        <w:t xml:space="preserve"> or ploidy on PDIA, PDIE and PDIN (Table 1) and no significant effect of year on PDIE or PDIN.  There were no significant interactions between time and </w:t>
      </w:r>
      <w:proofErr w:type="spellStart"/>
      <w:r w:rsidRPr="004D1CDF">
        <w:rPr>
          <w:i w:val="0"/>
          <w:szCs w:val="20"/>
        </w:rPr>
        <w:t>hd</w:t>
      </w:r>
      <w:proofErr w:type="spellEnd"/>
      <w:r w:rsidRPr="004D1CDF">
        <w:rPr>
          <w:i w:val="0"/>
          <w:szCs w:val="20"/>
        </w:rPr>
        <w:t xml:space="preserve">, time and ploidy or time by </w:t>
      </w:r>
      <w:proofErr w:type="spellStart"/>
      <w:r w:rsidRPr="004D1CDF">
        <w:rPr>
          <w:i w:val="0"/>
          <w:szCs w:val="20"/>
        </w:rPr>
        <w:t>hd</w:t>
      </w:r>
      <w:proofErr w:type="spellEnd"/>
      <w:r w:rsidRPr="004D1CDF">
        <w:rPr>
          <w:i w:val="0"/>
          <w:szCs w:val="20"/>
        </w:rPr>
        <w:t xml:space="preserve"> by ploidy for PDIA and PDIN (Table 1). There was a significant interaction between time and </w:t>
      </w:r>
      <w:proofErr w:type="spellStart"/>
      <w:r w:rsidRPr="004D1CDF">
        <w:rPr>
          <w:i w:val="0"/>
          <w:szCs w:val="20"/>
        </w:rPr>
        <w:t>hd</w:t>
      </w:r>
      <w:proofErr w:type="spellEnd"/>
      <w:r w:rsidRPr="004D1CDF">
        <w:rPr>
          <w:i w:val="0"/>
          <w:szCs w:val="20"/>
        </w:rPr>
        <w:t xml:space="preserve"> for PDIE (</w:t>
      </w:r>
      <w:r w:rsidRPr="004D1CDF">
        <w:rPr>
          <w:szCs w:val="20"/>
        </w:rPr>
        <w:t>p</w:t>
      </w:r>
      <w:r w:rsidRPr="004D1CDF">
        <w:rPr>
          <w:i w:val="0"/>
          <w:szCs w:val="20"/>
        </w:rPr>
        <w:t xml:space="preserve">&lt;0.05) where L had a significantly lower PDIE than I in September (Fig 1). The PDIE values obtained were greater than those reported by </w:t>
      </w:r>
      <w:proofErr w:type="spellStart"/>
      <w:r w:rsidRPr="004D1CDF">
        <w:rPr>
          <w:i w:val="0"/>
          <w:szCs w:val="20"/>
        </w:rPr>
        <w:t>Bohane</w:t>
      </w:r>
      <w:proofErr w:type="spellEnd"/>
      <w:r w:rsidRPr="004D1CDF">
        <w:rPr>
          <w:i w:val="0"/>
          <w:szCs w:val="20"/>
        </w:rPr>
        <w:t xml:space="preserve"> </w:t>
      </w:r>
      <w:r w:rsidRPr="004D1CDF">
        <w:rPr>
          <w:szCs w:val="20"/>
        </w:rPr>
        <w:t>et al.</w:t>
      </w:r>
      <w:r w:rsidRPr="004D1CDF">
        <w:rPr>
          <w:i w:val="0"/>
          <w:szCs w:val="20"/>
        </w:rPr>
        <w:t xml:space="preserve"> (2002) which probably </w:t>
      </w:r>
      <w:proofErr w:type="gramStart"/>
      <w:r w:rsidRPr="004D1CDF">
        <w:rPr>
          <w:i w:val="0"/>
          <w:szCs w:val="20"/>
        </w:rPr>
        <w:t>is a reflection of</w:t>
      </w:r>
      <w:proofErr w:type="gramEnd"/>
      <w:r w:rsidRPr="004D1CDF">
        <w:rPr>
          <w:i w:val="0"/>
          <w:szCs w:val="20"/>
        </w:rPr>
        <w:t xml:space="preserve"> the higher OMD of the grass in this study.</w:t>
      </w:r>
    </w:p>
    <w:tbl>
      <w:tblPr>
        <w:tblW w:w="4536" w:type="dxa"/>
        <w:tblLayout w:type="fixed"/>
        <w:tblCellMar>
          <w:left w:w="0" w:type="dxa"/>
          <w:right w:w="0" w:type="dxa"/>
        </w:tblCellMar>
        <w:tblLook w:val="0000" w:firstRow="0" w:lastRow="0" w:firstColumn="0" w:lastColumn="0" w:noHBand="0" w:noVBand="0"/>
      </w:tblPr>
      <w:tblGrid>
        <w:gridCol w:w="742"/>
        <w:gridCol w:w="767"/>
        <w:gridCol w:w="767"/>
        <w:gridCol w:w="766"/>
        <w:gridCol w:w="768"/>
        <w:gridCol w:w="726"/>
      </w:tblGrid>
      <w:tr w:rsidR="00A76B9B" w:rsidRPr="004D1CDF" w14:paraId="488FF6F0" w14:textId="77777777" w:rsidTr="002568B9">
        <w:trPr>
          <w:trHeight w:val="180"/>
        </w:trPr>
        <w:tc>
          <w:tcPr>
            <w:tcW w:w="4536" w:type="dxa"/>
            <w:gridSpan w:val="6"/>
            <w:tcBorders>
              <w:left w:val="nil"/>
              <w:bottom w:val="single" w:sz="4" w:space="0" w:color="auto"/>
              <w:right w:val="nil"/>
            </w:tcBorders>
            <w:vAlign w:val="center"/>
          </w:tcPr>
          <w:p w14:paraId="7A953144" w14:textId="777EE2C2" w:rsidR="00A76B9B" w:rsidRPr="004D1CDF" w:rsidRDefault="00A76B9B" w:rsidP="00A76B9B">
            <w:pPr>
              <w:spacing w:line="240" w:lineRule="auto"/>
              <w:jc w:val="both"/>
              <w:rPr>
                <w:rFonts w:ascii="Times New Roman" w:hAnsi="Times New Roman" w:cs="Times New Roman"/>
                <w:sz w:val="20"/>
                <w:szCs w:val="20"/>
              </w:rPr>
            </w:pPr>
            <w:r w:rsidRPr="004D1CDF">
              <w:rPr>
                <w:rFonts w:ascii="Times New Roman" w:hAnsi="Times New Roman" w:cs="Times New Roman"/>
                <w:b/>
                <w:sz w:val="20"/>
                <w:szCs w:val="20"/>
              </w:rPr>
              <w:t xml:space="preserve">Table 1. </w:t>
            </w:r>
            <w:r w:rsidRPr="004D1CDF">
              <w:rPr>
                <w:rFonts w:ascii="Times New Roman" w:hAnsi="Times New Roman" w:cs="Times New Roman"/>
                <w:sz w:val="20"/>
                <w:szCs w:val="20"/>
              </w:rPr>
              <w:t xml:space="preserve"> Effect of heading date and ploidy on PDIA, PDIE and PDIN (g/kg DM)</w:t>
            </w:r>
            <w:r w:rsidR="002568B9">
              <w:rPr>
                <w:rFonts w:ascii="Times New Roman" w:hAnsi="Times New Roman" w:cs="Times New Roman"/>
                <w:sz w:val="20"/>
                <w:szCs w:val="20"/>
              </w:rPr>
              <w:t>.</w:t>
            </w:r>
          </w:p>
        </w:tc>
      </w:tr>
      <w:tr w:rsidR="00A76B9B" w:rsidRPr="004D1CDF" w14:paraId="04EBC53B" w14:textId="77777777" w:rsidTr="002568B9">
        <w:trPr>
          <w:trHeight w:val="153"/>
        </w:trPr>
        <w:tc>
          <w:tcPr>
            <w:tcW w:w="742" w:type="dxa"/>
            <w:tcBorders>
              <w:top w:val="single" w:sz="4" w:space="0" w:color="auto"/>
              <w:left w:val="nil"/>
              <w:right w:val="nil"/>
            </w:tcBorders>
            <w:vAlign w:val="center"/>
          </w:tcPr>
          <w:p w14:paraId="56012B21" w14:textId="77777777" w:rsidR="00A76B9B" w:rsidRPr="004D1CDF" w:rsidRDefault="00A76B9B" w:rsidP="00A76B9B">
            <w:pPr>
              <w:pStyle w:val="Heading2"/>
              <w:jc w:val="both"/>
              <w:rPr>
                <w:b w:val="0"/>
                <w:szCs w:val="20"/>
              </w:rPr>
            </w:pPr>
          </w:p>
        </w:tc>
        <w:tc>
          <w:tcPr>
            <w:tcW w:w="1534" w:type="dxa"/>
            <w:gridSpan w:val="2"/>
            <w:tcBorders>
              <w:top w:val="single" w:sz="4" w:space="0" w:color="auto"/>
              <w:left w:val="nil"/>
              <w:bottom w:val="single" w:sz="4" w:space="0" w:color="auto"/>
              <w:right w:val="single" w:sz="4" w:space="0" w:color="auto"/>
            </w:tcBorders>
            <w:vAlign w:val="center"/>
          </w:tcPr>
          <w:p w14:paraId="05E077F2" w14:textId="77777777" w:rsidR="00A76B9B" w:rsidRPr="004D1CDF" w:rsidRDefault="00A76B9B" w:rsidP="00A76B9B">
            <w:pPr>
              <w:pStyle w:val="Heading3"/>
              <w:jc w:val="left"/>
              <w:rPr>
                <w:b w:val="0"/>
              </w:rPr>
            </w:pPr>
            <w:r w:rsidRPr="004D1CDF">
              <w:rPr>
                <w:b w:val="0"/>
              </w:rPr>
              <w:t xml:space="preserve">   Heading</w:t>
            </w:r>
          </w:p>
        </w:tc>
        <w:tc>
          <w:tcPr>
            <w:tcW w:w="1534" w:type="dxa"/>
            <w:gridSpan w:val="2"/>
            <w:tcBorders>
              <w:top w:val="single" w:sz="4" w:space="0" w:color="auto"/>
              <w:left w:val="single" w:sz="4" w:space="0" w:color="auto"/>
              <w:bottom w:val="single" w:sz="4" w:space="0" w:color="auto"/>
              <w:right w:val="nil"/>
            </w:tcBorders>
            <w:vAlign w:val="center"/>
          </w:tcPr>
          <w:p w14:paraId="0F66220F" w14:textId="77777777" w:rsidR="00A76B9B" w:rsidRPr="004D1CDF" w:rsidRDefault="00A76B9B" w:rsidP="00A76B9B">
            <w:pPr>
              <w:pStyle w:val="Heading3"/>
              <w:jc w:val="left"/>
              <w:rPr>
                <w:b w:val="0"/>
              </w:rPr>
            </w:pPr>
            <w:r w:rsidRPr="004D1CDF">
              <w:rPr>
                <w:b w:val="0"/>
              </w:rPr>
              <w:t xml:space="preserve">       Ploidy</w:t>
            </w:r>
          </w:p>
        </w:tc>
        <w:tc>
          <w:tcPr>
            <w:tcW w:w="726" w:type="dxa"/>
            <w:tcBorders>
              <w:top w:val="single" w:sz="4" w:space="0" w:color="auto"/>
              <w:left w:val="nil"/>
              <w:right w:val="nil"/>
            </w:tcBorders>
            <w:vAlign w:val="center"/>
          </w:tcPr>
          <w:p w14:paraId="5C355431" w14:textId="77777777" w:rsidR="00A76B9B" w:rsidRPr="004D1CDF" w:rsidRDefault="00A76B9B" w:rsidP="00A76B9B">
            <w:pPr>
              <w:spacing w:line="240" w:lineRule="auto"/>
              <w:jc w:val="both"/>
              <w:rPr>
                <w:rFonts w:ascii="Times New Roman" w:hAnsi="Times New Roman" w:cs="Times New Roman"/>
                <w:sz w:val="20"/>
                <w:szCs w:val="20"/>
              </w:rPr>
            </w:pPr>
          </w:p>
        </w:tc>
      </w:tr>
      <w:tr w:rsidR="00A76B9B" w:rsidRPr="004D1CDF" w14:paraId="11102FF1" w14:textId="77777777" w:rsidTr="002568B9">
        <w:trPr>
          <w:trHeight w:val="153"/>
        </w:trPr>
        <w:tc>
          <w:tcPr>
            <w:tcW w:w="742" w:type="dxa"/>
            <w:tcBorders>
              <w:left w:val="nil"/>
              <w:right w:val="nil"/>
            </w:tcBorders>
            <w:vAlign w:val="center"/>
          </w:tcPr>
          <w:p w14:paraId="63FA0B59" w14:textId="77777777" w:rsidR="00A76B9B" w:rsidRPr="004D1CDF" w:rsidRDefault="00A76B9B" w:rsidP="00A76B9B">
            <w:pPr>
              <w:pStyle w:val="Heading2"/>
              <w:jc w:val="both"/>
              <w:rPr>
                <w:b w:val="0"/>
                <w:szCs w:val="20"/>
              </w:rPr>
            </w:pPr>
          </w:p>
        </w:tc>
        <w:tc>
          <w:tcPr>
            <w:tcW w:w="767" w:type="dxa"/>
            <w:tcBorders>
              <w:top w:val="single" w:sz="4" w:space="0" w:color="auto"/>
              <w:left w:val="nil"/>
              <w:bottom w:val="single" w:sz="4" w:space="0" w:color="auto"/>
            </w:tcBorders>
            <w:vAlign w:val="center"/>
          </w:tcPr>
          <w:p w14:paraId="0A9247E7" w14:textId="77777777" w:rsidR="00A76B9B" w:rsidRPr="004D1CDF" w:rsidRDefault="00A76B9B" w:rsidP="00A76B9B">
            <w:pPr>
              <w:pStyle w:val="Heading2"/>
              <w:jc w:val="both"/>
              <w:rPr>
                <w:b w:val="0"/>
                <w:szCs w:val="20"/>
                <w:lang w:val="en-GB"/>
              </w:rPr>
            </w:pPr>
            <w:r w:rsidRPr="004D1CDF">
              <w:rPr>
                <w:b w:val="0"/>
                <w:szCs w:val="20"/>
                <w:lang w:val="en-GB"/>
              </w:rPr>
              <w:t xml:space="preserve">  I</w:t>
            </w:r>
          </w:p>
        </w:tc>
        <w:tc>
          <w:tcPr>
            <w:tcW w:w="767" w:type="dxa"/>
            <w:tcBorders>
              <w:bottom w:val="single" w:sz="4" w:space="0" w:color="auto"/>
              <w:right w:val="single" w:sz="4" w:space="0" w:color="auto"/>
            </w:tcBorders>
            <w:vAlign w:val="center"/>
          </w:tcPr>
          <w:p w14:paraId="28DD11FB" w14:textId="77777777" w:rsidR="00A76B9B" w:rsidRPr="004D1CDF" w:rsidRDefault="00A76B9B" w:rsidP="00A76B9B">
            <w:pPr>
              <w:spacing w:line="240" w:lineRule="auto"/>
              <w:jc w:val="both"/>
              <w:rPr>
                <w:rFonts w:ascii="Times New Roman" w:hAnsi="Times New Roman" w:cs="Times New Roman"/>
                <w:sz w:val="20"/>
                <w:szCs w:val="20"/>
                <w:lang w:val="sv-SE"/>
              </w:rPr>
            </w:pPr>
            <w:r w:rsidRPr="004D1CDF">
              <w:rPr>
                <w:rFonts w:ascii="Times New Roman" w:hAnsi="Times New Roman" w:cs="Times New Roman"/>
                <w:sz w:val="20"/>
                <w:szCs w:val="20"/>
                <w:lang w:val="en-GB"/>
              </w:rPr>
              <w:t xml:space="preserve">  </w:t>
            </w:r>
            <w:r w:rsidRPr="004D1CDF">
              <w:rPr>
                <w:rFonts w:ascii="Times New Roman" w:hAnsi="Times New Roman" w:cs="Times New Roman"/>
                <w:sz w:val="20"/>
                <w:szCs w:val="20"/>
                <w:lang w:val="sv-SE"/>
              </w:rPr>
              <w:t>L</w:t>
            </w:r>
          </w:p>
        </w:tc>
        <w:tc>
          <w:tcPr>
            <w:tcW w:w="766" w:type="dxa"/>
            <w:tcBorders>
              <w:top w:val="single" w:sz="4" w:space="0" w:color="auto"/>
              <w:left w:val="single" w:sz="4" w:space="0" w:color="auto"/>
              <w:bottom w:val="single" w:sz="4" w:space="0" w:color="auto"/>
              <w:right w:val="nil"/>
            </w:tcBorders>
            <w:vAlign w:val="center"/>
          </w:tcPr>
          <w:p w14:paraId="44079257" w14:textId="77777777" w:rsidR="00A76B9B" w:rsidRPr="004D1CDF" w:rsidRDefault="00A76B9B" w:rsidP="00A76B9B">
            <w:pPr>
              <w:pStyle w:val="Heading4"/>
              <w:rPr>
                <w:b w:val="0"/>
              </w:rPr>
            </w:pPr>
            <w:r w:rsidRPr="004D1CDF">
              <w:rPr>
                <w:b w:val="0"/>
              </w:rPr>
              <w:t xml:space="preserve">   D</w:t>
            </w:r>
          </w:p>
        </w:tc>
        <w:tc>
          <w:tcPr>
            <w:tcW w:w="768" w:type="dxa"/>
            <w:tcBorders>
              <w:top w:val="single" w:sz="4" w:space="0" w:color="auto"/>
              <w:left w:val="nil"/>
              <w:bottom w:val="single" w:sz="4" w:space="0" w:color="auto"/>
              <w:right w:val="nil"/>
            </w:tcBorders>
            <w:vAlign w:val="center"/>
          </w:tcPr>
          <w:p w14:paraId="7185EA5F" w14:textId="77777777" w:rsidR="00A76B9B" w:rsidRPr="004D1CDF" w:rsidRDefault="00A76B9B" w:rsidP="00A76B9B">
            <w:pPr>
              <w:pStyle w:val="Heading4"/>
              <w:rPr>
                <w:b w:val="0"/>
              </w:rPr>
            </w:pPr>
            <w:r w:rsidRPr="004D1CDF">
              <w:rPr>
                <w:b w:val="0"/>
              </w:rPr>
              <w:t xml:space="preserve">   T</w:t>
            </w:r>
          </w:p>
        </w:tc>
        <w:tc>
          <w:tcPr>
            <w:tcW w:w="726" w:type="dxa"/>
            <w:tcBorders>
              <w:left w:val="nil"/>
              <w:right w:val="nil"/>
            </w:tcBorders>
            <w:vAlign w:val="center"/>
          </w:tcPr>
          <w:p w14:paraId="397D2564" w14:textId="77777777" w:rsidR="00A76B9B" w:rsidRPr="004D1CDF" w:rsidRDefault="00A76B9B" w:rsidP="00A76B9B">
            <w:pPr>
              <w:pStyle w:val="Heading1"/>
              <w:jc w:val="center"/>
              <w:rPr>
                <w:b w:val="0"/>
                <w:sz w:val="20"/>
                <w:szCs w:val="20"/>
                <w:lang w:val="sv-SE"/>
              </w:rPr>
            </w:pPr>
            <w:r w:rsidRPr="004D1CDF">
              <w:rPr>
                <w:b w:val="0"/>
                <w:sz w:val="20"/>
                <w:szCs w:val="20"/>
                <w:lang w:val="sv-SE"/>
              </w:rPr>
              <w:t>SEM</w:t>
            </w:r>
          </w:p>
        </w:tc>
      </w:tr>
      <w:tr w:rsidR="00A76B9B" w:rsidRPr="004D1CDF" w14:paraId="59C0E2C5" w14:textId="77777777" w:rsidTr="002568B9">
        <w:trPr>
          <w:trHeight w:val="153"/>
        </w:trPr>
        <w:tc>
          <w:tcPr>
            <w:tcW w:w="742" w:type="dxa"/>
            <w:tcBorders>
              <w:left w:val="nil"/>
              <w:bottom w:val="nil"/>
              <w:right w:val="nil"/>
            </w:tcBorders>
            <w:vAlign w:val="center"/>
          </w:tcPr>
          <w:p w14:paraId="350BF663" w14:textId="77777777" w:rsidR="00A76B9B" w:rsidRPr="004D1CDF" w:rsidRDefault="00A76B9B" w:rsidP="00A76B9B">
            <w:pPr>
              <w:pStyle w:val="Heading3"/>
              <w:jc w:val="both"/>
              <w:rPr>
                <w:b w:val="0"/>
                <w:lang w:val="sv-SE"/>
              </w:rPr>
            </w:pPr>
            <w:r w:rsidRPr="004D1CDF">
              <w:rPr>
                <w:b w:val="0"/>
                <w:lang w:val="sv-SE"/>
              </w:rPr>
              <w:t>PDIA</w:t>
            </w:r>
          </w:p>
        </w:tc>
        <w:tc>
          <w:tcPr>
            <w:tcW w:w="767" w:type="dxa"/>
            <w:tcBorders>
              <w:top w:val="single" w:sz="4" w:space="0" w:color="auto"/>
              <w:left w:val="nil"/>
              <w:bottom w:val="nil"/>
            </w:tcBorders>
            <w:vAlign w:val="center"/>
          </w:tcPr>
          <w:p w14:paraId="26F7F288" w14:textId="77777777" w:rsidR="00A76B9B" w:rsidRPr="004D1CDF" w:rsidRDefault="00A76B9B" w:rsidP="00A76B9B">
            <w:pPr>
              <w:pStyle w:val="Heading3"/>
              <w:jc w:val="both"/>
              <w:rPr>
                <w:b w:val="0"/>
                <w:lang w:val="en-GB"/>
              </w:rPr>
            </w:pPr>
            <w:r w:rsidRPr="004D1CDF">
              <w:rPr>
                <w:b w:val="0"/>
                <w:lang w:val="sv-SE"/>
              </w:rPr>
              <w:t xml:space="preserve"> </w:t>
            </w:r>
            <w:r w:rsidRPr="004D1CDF">
              <w:rPr>
                <w:b w:val="0"/>
                <w:lang w:val="en-GB"/>
              </w:rPr>
              <w:t>27.3</w:t>
            </w:r>
          </w:p>
        </w:tc>
        <w:tc>
          <w:tcPr>
            <w:tcW w:w="767" w:type="dxa"/>
            <w:tcBorders>
              <w:top w:val="single" w:sz="4" w:space="0" w:color="auto"/>
              <w:bottom w:val="nil"/>
              <w:right w:val="single" w:sz="4" w:space="0" w:color="auto"/>
            </w:tcBorders>
            <w:vAlign w:val="center"/>
          </w:tcPr>
          <w:p w14:paraId="11201896"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26.2</w:t>
            </w:r>
          </w:p>
        </w:tc>
        <w:tc>
          <w:tcPr>
            <w:tcW w:w="766" w:type="dxa"/>
            <w:tcBorders>
              <w:top w:val="single" w:sz="4" w:space="0" w:color="auto"/>
              <w:left w:val="single" w:sz="4" w:space="0" w:color="auto"/>
              <w:bottom w:val="nil"/>
              <w:right w:val="nil"/>
            </w:tcBorders>
            <w:vAlign w:val="center"/>
          </w:tcPr>
          <w:p w14:paraId="175BE96B"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27.2</w:t>
            </w:r>
          </w:p>
        </w:tc>
        <w:tc>
          <w:tcPr>
            <w:tcW w:w="768" w:type="dxa"/>
            <w:tcBorders>
              <w:top w:val="single" w:sz="4" w:space="0" w:color="auto"/>
              <w:left w:val="nil"/>
              <w:bottom w:val="nil"/>
              <w:right w:val="nil"/>
            </w:tcBorders>
            <w:vAlign w:val="center"/>
          </w:tcPr>
          <w:p w14:paraId="3C1666D1"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26.3</w:t>
            </w:r>
          </w:p>
        </w:tc>
        <w:tc>
          <w:tcPr>
            <w:tcW w:w="726" w:type="dxa"/>
            <w:tcBorders>
              <w:left w:val="nil"/>
              <w:bottom w:val="nil"/>
            </w:tcBorders>
            <w:vAlign w:val="center"/>
          </w:tcPr>
          <w:p w14:paraId="42733B90" w14:textId="77777777" w:rsidR="00A76B9B" w:rsidRPr="004D1CDF" w:rsidRDefault="00A76B9B" w:rsidP="00A76B9B">
            <w:pPr>
              <w:spacing w:line="240" w:lineRule="auto"/>
              <w:jc w:val="center"/>
              <w:rPr>
                <w:rFonts w:ascii="Times New Roman" w:hAnsi="Times New Roman" w:cs="Times New Roman"/>
                <w:sz w:val="20"/>
                <w:szCs w:val="20"/>
                <w:lang w:val="en-GB"/>
              </w:rPr>
            </w:pPr>
            <w:r w:rsidRPr="004D1CDF">
              <w:rPr>
                <w:rFonts w:ascii="Times New Roman" w:hAnsi="Times New Roman" w:cs="Times New Roman"/>
                <w:sz w:val="20"/>
                <w:szCs w:val="20"/>
                <w:lang w:val="en-GB"/>
              </w:rPr>
              <w:t>1.46</w:t>
            </w:r>
          </w:p>
        </w:tc>
      </w:tr>
      <w:tr w:rsidR="00A76B9B" w:rsidRPr="004D1CDF" w14:paraId="0B1903D7" w14:textId="77777777" w:rsidTr="002568B9">
        <w:trPr>
          <w:trHeight w:val="153"/>
        </w:trPr>
        <w:tc>
          <w:tcPr>
            <w:tcW w:w="742" w:type="dxa"/>
            <w:tcBorders>
              <w:top w:val="nil"/>
              <w:left w:val="nil"/>
              <w:right w:val="nil"/>
            </w:tcBorders>
            <w:vAlign w:val="center"/>
          </w:tcPr>
          <w:p w14:paraId="57C88924"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PDIE</w:t>
            </w:r>
          </w:p>
        </w:tc>
        <w:tc>
          <w:tcPr>
            <w:tcW w:w="767" w:type="dxa"/>
            <w:tcBorders>
              <w:top w:val="nil"/>
              <w:left w:val="nil"/>
            </w:tcBorders>
            <w:vAlign w:val="center"/>
          </w:tcPr>
          <w:p w14:paraId="4342014B"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95.0</w:t>
            </w:r>
          </w:p>
        </w:tc>
        <w:tc>
          <w:tcPr>
            <w:tcW w:w="767" w:type="dxa"/>
            <w:tcBorders>
              <w:top w:val="nil"/>
              <w:right w:val="single" w:sz="4" w:space="0" w:color="auto"/>
            </w:tcBorders>
            <w:vAlign w:val="center"/>
          </w:tcPr>
          <w:p w14:paraId="56388491"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94.1</w:t>
            </w:r>
          </w:p>
        </w:tc>
        <w:tc>
          <w:tcPr>
            <w:tcW w:w="766" w:type="dxa"/>
            <w:tcBorders>
              <w:top w:val="nil"/>
              <w:left w:val="single" w:sz="4" w:space="0" w:color="auto"/>
              <w:right w:val="nil"/>
            </w:tcBorders>
            <w:vAlign w:val="center"/>
          </w:tcPr>
          <w:p w14:paraId="5142A536"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95.1</w:t>
            </w:r>
          </w:p>
        </w:tc>
        <w:tc>
          <w:tcPr>
            <w:tcW w:w="768" w:type="dxa"/>
            <w:tcBorders>
              <w:top w:val="nil"/>
              <w:left w:val="nil"/>
              <w:right w:val="nil"/>
            </w:tcBorders>
            <w:vAlign w:val="center"/>
          </w:tcPr>
          <w:p w14:paraId="04C8F019"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94.1</w:t>
            </w:r>
          </w:p>
        </w:tc>
        <w:tc>
          <w:tcPr>
            <w:tcW w:w="726" w:type="dxa"/>
            <w:tcBorders>
              <w:top w:val="nil"/>
              <w:left w:val="nil"/>
            </w:tcBorders>
            <w:vAlign w:val="center"/>
          </w:tcPr>
          <w:p w14:paraId="2BAF9CA4" w14:textId="77777777" w:rsidR="00A76B9B" w:rsidRPr="004D1CDF" w:rsidRDefault="00A76B9B" w:rsidP="00A76B9B">
            <w:pPr>
              <w:spacing w:line="240" w:lineRule="auto"/>
              <w:jc w:val="center"/>
              <w:rPr>
                <w:rFonts w:ascii="Times New Roman" w:hAnsi="Times New Roman" w:cs="Times New Roman"/>
                <w:sz w:val="20"/>
                <w:szCs w:val="20"/>
                <w:lang w:val="en-GB"/>
              </w:rPr>
            </w:pPr>
            <w:r w:rsidRPr="004D1CDF">
              <w:rPr>
                <w:rFonts w:ascii="Times New Roman" w:hAnsi="Times New Roman" w:cs="Times New Roman"/>
                <w:sz w:val="20"/>
                <w:szCs w:val="20"/>
                <w:lang w:val="en-GB"/>
              </w:rPr>
              <w:t>0.58</w:t>
            </w:r>
          </w:p>
        </w:tc>
      </w:tr>
      <w:tr w:rsidR="00A76B9B" w:rsidRPr="004D1CDF" w14:paraId="56FB2838" w14:textId="77777777" w:rsidTr="002568B9">
        <w:trPr>
          <w:trHeight w:val="153"/>
        </w:trPr>
        <w:tc>
          <w:tcPr>
            <w:tcW w:w="742" w:type="dxa"/>
            <w:tcBorders>
              <w:top w:val="nil"/>
              <w:left w:val="nil"/>
              <w:bottom w:val="single" w:sz="4" w:space="0" w:color="auto"/>
              <w:right w:val="nil"/>
            </w:tcBorders>
            <w:vAlign w:val="center"/>
          </w:tcPr>
          <w:p w14:paraId="59B514CA"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PDIN</w:t>
            </w:r>
          </w:p>
        </w:tc>
        <w:tc>
          <w:tcPr>
            <w:tcW w:w="767" w:type="dxa"/>
            <w:tcBorders>
              <w:top w:val="nil"/>
              <w:left w:val="nil"/>
              <w:bottom w:val="single" w:sz="4" w:space="0" w:color="auto"/>
            </w:tcBorders>
            <w:vAlign w:val="center"/>
          </w:tcPr>
          <w:p w14:paraId="12EB6061"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124.4</w:t>
            </w:r>
          </w:p>
        </w:tc>
        <w:tc>
          <w:tcPr>
            <w:tcW w:w="767" w:type="dxa"/>
            <w:tcBorders>
              <w:top w:val="nil"/>
              <w:bottom w:val="single" w:sz="4" w:space="0" w:color="auto"/>
              <w:right w:val="single" w:sz="4" w:space="0" w:color="auto"/>
            </w:tcBorders>
            <w:vAlign w:val="center"/>
          </w:tcPr>
          <w:p w14:paraId="6ADD184A"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119.7</w:t>
            </w:r>
          </w:p>
        </w:tc>
        <w:tc>
          <w:tcPr>
            <w:tcW w:w="766" w:type="dxa"/>
            <w:tcBorders>
              <w:top w:val="nil"/>
              <w:left w:val="single" w:sz="4" w:space="0" w:color="auto"/>
              <w:bottom w:val="single" w:sz="4" w:space="0" w:color="auto"/>
              <w:right w:val="nil"/>
            </w:tcBorders>
            <w:vAlign w:val="center"/>
          </w:tcPr>
          <w:p w14:paraId="3EF9D1C8"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121.2</w:t>
            </w:r>
          </w:p>
        </w:tc>
        <w:tc>
          <w:tcPr>
            <w:tcW w:w="768" w:type="dxa"/>
            <w:tcBorders>
              <w:top w:val="nil"/>
              <w:left w:val="nil"/>
              <w:bottom w:val="single" w:sz="4" w:space="0" w:color="auto"/>
              <w:right w:val="nil"/>
            </w:tcBorders>
            <w:vAlign w:val="center"/>
          </w:tcPr>
          <w:p w14:paraId="10F1CC16" w14:textId="77777777" w:rsidR="00A76B9B" w:rsidRPr="004D1CDF" w:rsidRDefault="00A76B9B" w:rsidP="00A76B9B">
            <w:pPr>
              <w:spacing w:line="240" w:lineRule="auto"/>
              <w:jc w:val="both"/>
              <w:rPr>
                <w:rFonts w:ascii="Times New Roman" w:hAnsi="Times New Roman" w:cs="Times New Roman"/>
                <w:sz w:val="20"/>
                <w:szCs w:val="20"/>
                <w:lang w:val="en-GB"/>
              </w:rPr>
            </w:pPr>
            <w:r w:rsidRPr="004D1CDF">
              <w:rPr>
                <w:rFonts w:ascii="Times New Roman" w:hAnsi="Times New Roman" w:cs="Times New Roman"/>
                <w:sz w:val="20"/>
                <w:szCs w:val="20"/>
                <w:lang w:val="en-GB"/>
              </w:rPr>
              <w:t xml:space="preserve">  123.0</w:t>
            </w:r>
          </w:p>
        </w:tc>
        <w:tc>
          <w:tcPr>
            <w:tcW w:w="726" w:type="dxa"/>
            <w:tcBorders>
              <w:top w:val="nil"/>
              <w:left w:val="nil"/>
              <w:bottom w:val="single" w:sz="4" w:space="0" w:color="auto"/>
            </w:tcBorders>
            <w:vAlign w:val="center"/>
          </w:tcPr>
          <w:p w14:paraId="272F2715" w14:textId="77777777" w:rsidR="00A76B9B" w:rsidRPr="004D1CDF" w:rsidRDefault="00A76B9B" w:rsidP="00A76B9B">
            <w:pPr>
              <w:spacing w:line="240" w:lineRule="auto"/>
              <w:jc w:val="center"/>
              <w:rPr>
                <w:rFonts w:ascii="Times New Roman" w:hAnsi="Times New Roman" w:cs="Times New Roman"/>
                <w:sz w:val="20"/>
                <w:szCs w:val="20"/>
                <w:lang w:val="en-GB"/>
              </w:rPr>
            </w:pPr>
            <w:r w:rsidRPr="004D1CDF">
              <w:rPr>
                <w:rFonts w:ascii="Times New Roman" w:hAnsi="Times New Roman" w:cs="Times New Roman"/>
                <w:sz w:val="20"/>
                <w:szCs w:val="20"/>
                <w:lang w:val="en-GB"/>
              </w:rPr>
              <w:t>3.97</w:t>
            </w:r>
          </w:p>
        </w:tc>
      </w:tr>
    </w:tbl>
    <w:p w14:paraId="7C42D324" w14:textId="77777777" w:rsidR="00A76B9B" w:rsidRPr="004D1CDF" w:rsidRDefault="00A76B9B" w:rsidP="00A76B9B">
      <w:pPr>
        <w:pStyle w:val="BodyText2"/>
        <w:jc w:val="both"/>
        <w:rPr>
          <w:i w:val="0"/>
          <w:szCs w:val="20"/>
        </w:rPr>
      </w:pPr>
    </w:p>
    <w:p w14:paraId="2AAB1460" w14:textId="77777777" w:rsidR="00A76B9B" w:rsidRPr="004D1CDF" w:rsidRDefault="00A76B9B" w:rsidP="00A76B9B">
      <w:pPr>
        <w:pStyle w:val="BodyText2"/>
        <w:jc w:val="both"/>
        <w:rPr>
          <w:i w:val="0"/>
          <w:szCs w:val="20"/>
        </w:rPr>
      </w:pPr>
      <w:r w:rsidRPr="004D1CDF">
        <w:rPr>
          <w:noProof/>
          <w:szCs w:val="20"/>
          <w:lang w:eastAsia="zh-CN"/>
        </w:rPr>
        <w:drawing>
          <wp:inline distT="0" distB="0" distL="0" distR="0" wp14:anchorId="4344DA0D" wp14:editId="21AFBF82">
            <wp:extent cx="2959100" cy="1871980"/>
            <wp:effectExtent l="0" t="0" r="0" b="0"/>
            <wp:docPr id="4" name="Chart 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03969F1" w14:textId="669EDC86" w:rsidR="00A76B9B" w:rsidRPr="004D1CDF" w:rsidRDefault="00A76B9B" w:rsidP="00A76B9B">
      <w:pPr>
        <w:pStyle w:val="BodyText2"/>
        <w:jc w:val="both"/>
        <w:rPr>
          <w:i w:val="0"/>
          <w:szCs w:val="20"/>
        </w:rPr>
      </w:pPr>
      <w:r w:rsidRPr="004D1CDF">
        <w:rPr>
          <w:noProof/>
          <w:szCs w:val="20"/>
          <w:lang w:eastAsia="zh-CN"/>
        </w:rPr>
        <w:drawing>
          <wp:inline distT="0" distB="0" distL="0" distR="0" wp14:anchorId="70440F88" wp14:editId="7E14BBE1">
            <wp:extent cx="2889885" cy="1587500"/>
            <wp:effectExtent l="0" t="0" r="5715" b="0"/>
            <wp:docPr id="3" name="Chart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4D1CDF">
        <w:rPr>
          <w:b/>
          <w:i w:val="0"/>
          <w:szCs w:val="20"/>
        </w:rPr>
        <w:t xml:space="preserve">Fig. 1.  </w:t>
      </w:r>
      <w:r w:rsidRPr="004D1CDF">
        <w:rPr>
          <w:i w:val="0"/>
          <w:szCs w:val="20"/>
        </w:rPr>
        <w:t>Variation in PDIE (upper panel) and PDIN (lower panel) throughout the season</w:t>
      </w:r>
      <w:r w:rsidRPr="004D1CDF">
        <w:rPr>
          <w:szCs w:val="20"/>
        </w:rPr>
        <w:t xml:space="preserve"> </w:t>
      </w:r>
      <w:r w:rsidRPr="004D1CDF">
        <w:rPr>
          <w:i w:val="0"/>
          <w:szCs w:val="20"/>
        </w:rPr>
        <w:t>(</w:t>
      </w:r>
      <w:r w:rsidRPr="004D1CDF">
        <w:rPr>
          <w:szCs w:val="20"/>
        </w:rPr>
        <w:t xml:space="preserve">* </w:t>
      </w:r>
      <w:r w:rsidRPr="004D1CDF">
        <w:rPr>
          <w:i w:val="0"/>
          <w:szCs w:val="20"/>
        </w:rPr>
        <w:t>M = May, J = July, A = August, S = September)</w:t>
      </w:r>
      <w:r w:rsidR="002568B9">
        <w:rPr>
          <w:i w:val="0"/>
          <w:szCs w:val="20"/>
        </w:rPr>
        <w:t>.</w:t>
      </w:r>
    </w:p>
    <w:p w14:paraId="35A1E578" w14:textId="77777777" w:rsidR="00A76B9B" w:rsidRPr="004D1CDF" w:rsidRDefault="00A76B9B" w:rsidP="00A76B9B">
      <w:pPr>
        <w:pStyle w:val="BodyText2"/>
        <w:jc w:val="center"/>
        <w:rPr>
          <w:b/>
          <w:i w:val="0"/>
          <w:szCs w:val="20"/>
        </w:rPr>
      </w:pPr>
    </w:p>
    <w:p w14:paraId="1EECF8CD" w14:textId="77777777" w:rsidR="00A76B9B" w:rsidRPr="004D1CDF" w:rsidRDefault="00A76B9B" w:rsidP="00A76B9B">
      <w:pPr>
        <w:pStyle w:val="BodyText2"/>
        <w:jc w:val="both"/>
        <w:rPr>
          <w:i w:val="0"/>
          <w:szCs w:val="20"/>
        </w:rPr>
      </w:pPr>
      <w:r w:rsidRPr="004D1CDF">
        <w:rPr>
          <w:b/>
          <w:i w:val="0"/>
          <w:szCs w:val="20"/>
        </w:rPr>
        <w:t>Conclusions</w:t>
      </w:r>
      <w:r w:rsidRPr="004D1CDF">
        <w:rPr>
          <w:i w:val="0"/>
          <w:szCs w:val="20"/>
        </w:rPr>
        <w:t xml:space="preserve">  </w:t>
      </w:r>
    </w:p>
    <w:p w14:paraId="041187EC" w14:textId="77777777" w:rsidR="00A76B9B" w:rsidRPr="004D1CDF" w:rsidRDefault="00A76B9B" w:rsidP="00A76B9B">
      <w:pPr>
        <w:pStyle w:val="BodyText2"/>
        <w:jc w:val="both"/>
        <w:rPr>
          <w:b/>
          <w:i w:val="0"/>
          <w:szCs w:val="20"/>
        </w:rPr>
      </w:pPr>
      <w:r w:rsidRPr="004D1CDF">
        <w:rPr>
          <w:i w:val="0"/>
          <w:szCs w:val="20"/>
        </w:rPr>
        <w:t xml:space="preserve">Year, </w:t>
      </w:r>
      <w:proofErr w:type="gramStart"/>
      <w:r w:rsidRPr="004D1CDF">
        <w:rPr>
          <w:i w:val="0"/>
          <w:szCs w:val="20"/>
        </w:rPr>
        <w:t>time</w:t>
      </w:r>
      <w:proofErr w:type="gramEnd"/>
      <w:r w:rsidRPr="004D1CDF">
        <w:rPr>
          <w:i w:val="0"/>
          <w:szCs w:val="20"/>
        </w:rPr>
        <w:t xml:space="preserve"> or ploidy did not significantly affect the PDI values of perennial ryegrass cultivars in this study.  There was a significant interaction between time and heading date for PDIE only in September.  </w:t>
      </w:r>
    </w:p>
    <w:p w14:paraId="2F982C19" w14:textId="77777777" w:rsidR="00A76B9B" w:rsidRPr="004D1CDF" w:rsidRDefault="00A76B9B" w:rsidP="00A76B9B">
      <w:pPr>
        <w:pStyle w:val="BodyText2"/>
        <w:jc w:val="both"/>
        <w:rPr>
          <w:b/>
          <w:i w:val="0"/>
          <w:szCs w:val="20"/>
        </w:rPr>
      </w:pPr>
    </w:p>
    <w:p w14:paraId="7BE079DE" w14:textId="77777777" w:rsidR="00A76B9B" w:rsidRPr="004D1CDF" w:rsidRDefault="00A76B9B" w:rsidP="00A76B9B">
      <w:pPr>
        <w:pStyle w:val="BodyText2"/>
        <w:jc w:val="both"/>
        <w:rPr>
          <w:b/>
          <w:i w:val="0"/>
          <w:szCs w:val="20"/>
        </w:rPr>
      </w:pPr>
      <w:r w:rsidRPr="004D1CDF">
        <w:rPr>
          <w:b/>
          <w:i w:val="0"/>
          <w:szCs w:val="20"/>
        </w:rPr>
        <w:t>Acknowledgements</w:t>
      </w:r>
    </w:p>
    <w:p w14:paraId="6DB04217" w14:textId="77777777" w:rsidR="00A76B9B" w:rsidRPr="004D1CDF" w:rsidRDefault="00A76B9B" w:rsidP="00A76B9B">
      <w:pPr>
        <w:pStyle w:val="BodyText2"/>
        <w:jc w:val="both"/>
        <w:rPr>
          <w:i w:val="0"/>
          <w:szCs w:val="20"/>
        </w:rPr>
      </w:pPr>
      <w:r w:rsidRPr="004D1CDF">
        <w:rPr>
          <w:i w:val="0"/>
          <w:szCs w:val="20"/>
        </w:rPr>
        <w:t xml:space="preserve">We acknowledge the Department of Agriculture.  </w:t>
      </w:r>
    </w:p>
    <w:p w14:paraId="1DE463B8" w14:textId="77777777" w:rsidR="00A76B9B" w:rsidRPr="004D1CDF" w:rsidRDefault="00A76B9B" w:rsidP="00A76B9B">
      <w:pPr>
        <w:pStyle w:val="BodyText2"/>
        <w:jc w:val="both"/>
        <w:rPr>
          <w:i w:val="0"/>
          <w:szCs w:val="20"/>
        </w:rPr>
      </w:pPr>
    </w:p>
    <w:p w14:paraId="5DD24AF4" w14:textId="77777777" w:rsidR="00A76B9B" w:rsidRPr="004D1CDF" w:rsidRDefault="00A76B9B" w:rsidP="00A76B9B">
      <w:pPr>
        <w:pStyle w:val="BodyText2"/>
        <w:jc w:val="both"/>
        <w:rPr>
          <w:b/>
          <w:i w:val="0"/>
          <w:szCs w:val="20"/>
          <w:lang w:val="es-ES_tradnl"/>
        </w:rPr>
      </w:pPr>
      <w:proofErr w:type="spellStart"/>
      <w:r w:rsidRPr="004D1CDF">
        <w:rPr>
          <w:b/>
          <w:i w:val="0"/>
          <w:szCs w:val="20"/>
          <w:lang w:val="es-ES_tradnl"/>
        </w:rPr>
        <w:t>References</w:t>
      </w:r>
      <w:proofErr w:type="spellEnd"/>
    </w:p>
    <w:p w14:paraId="67926CEC" w14:textId="144426C6" w:rsidR="00A76B9B" w:rsidRPr="004D1CDF" w:rsidRDefault="00A76B9B" w:rsidP="00A76B9B">
      <w:pPr>
        <w:pStyle w:val="BodyText2"/>
        <w:jc w:val="both"/>
        <w:rPr>
          <w:i w:val="0"/>
          <w:szCs w:val="20"/>
          <w:lang w:val="es-ES_tradnl"/>
        </w:rPr>
      </w:pPr>
      <w:proofErr w:type="spellStart"/>
      <w:r w:rsidRPr="004D1CDF">
        <w:rPr>
          <w:i w:val="0"/>
          <w:szCs w:val="20"/>
          <w:lang w:val="es-ES_tradnl"/>
        </w:rPr>
        <w:t>Bohane</w:t>
      </w:r>
      <w:proofErr w:type="spellEnd"/>
      <w:r w:rsidRPr="004D1CDF">
        <w:rPr>
          <w:i w:val="0"/>
          <w:szCs w:val="20"/>
          <w:lang w:val="es-ES_tradnl"/>
        </w:rPr>
        <w:t xml:space="preserve"> C, Murphy JJ, </w:t>
      </w:r>
      <w:proofErr w:type="spellStart"/>
      <w:r w:rsidRPr="004D1CDF">
        <w:rPr>
          <w:i w:val="0"/>
          <w:szCs w:val="20"/>
          <w:lang w:val="es-ES_tradnl"/>
        </w:rPr>
        <w:t>Kavanagh</w:t>
      </w:r>
      <w:proofErr w:type="spellEnd"/>
      <w:r w:rsidRPr="004D1CDF">
        <w:rPr>
          <w:i w:val="0"/>
          <w:szCs w:val="20"/>
          <w:lang w:val="es-ES_tradnl"/>
        </w:rPr>
        <w:t xml:space="preserve"> S</w:t>
      </w:r>
      <w:r w:rsidR="002568B9">
        <w:rPr>
          <w:i w:val="0"/>
          <w:szCs w:val="20"/>
          <w:lang w:val="es-ES_tradnl"/>
        </w:rPr>
        <w:t>,</w:t>
      </w:r>
      <w:r w:rsidRPr="004D1CDF">
        <w:rPr>
          <w:i w:val="0"/>
          <w:szCs w:val="20"/>
          <w:lang w:val="es-ES_tradnl"/>
        </w:rPr>
        <w:t xml:space="preserve"> Dillon P</w:t>
      </w:r>
      <w:r w:rsidR="004779A2">
        <w:rPr>
          <w:i w:val="0"/>
          <w:szCs w:val="20"/>
          <w:lang w:val="es-ES_tradnl"/>
        </w:rPr>
        <w:t>,</w:t>
      </w:r>
      <w:r w:rsidRPr="004D1CDF">
        <w:rPr>
          <w:i w:val="0"/>
          <w:szCs w:val="20"/>
          <w:lang w:val="es-ES_tradnl"/>
        </w:rPr>
        <w:t xml:space="preserve"> </w:t>
      </w:r>
      <w:proofErr w:type="spellStart"/>
      <w:r w:rsidRPr="004D1CDF">
        <w:rPr>
          <w:i w:val="0"/>
          <w:szCs w:val="20"/>
          <w:lang w:val="es-ES_tradnl"/>
        </w:rPr>
        <w:t>O’Mara</w:t>
      </w:r>
      <w:proofErr w:type="spellEnd"/>
      <w:r w:rsidRPr="004D1CDF">
        <w:rPr>
          <w:i w:val="0"/>
          <w:szCs w:val="20"/>
          <w:lang w:val="es-ES_tradnl"/>
        </w:rPr>
        <w:t xml:space="preserve"> P. 2002</w:t>
      </w:r>
      <w:r w:rsidR="002568B9">
        <w:rPr>
          <w:i w:val="0"/>
          <w:szCs w:val="20"/>
          <w:lang w:val="es-ES_tradnl"/>
        </w:rPr>
        <w:t>.</w:t>
      </w:r>
      <w:r w:rsidRPr="004D1CDF">
        <w:rPr>
          <w:i w:val="0"/>
          <w:szCs w:val="20"/>
          <w:lang w:val="es-ES_tradnl"/>
        </w:rPr>
        <w:t xml:space="preserve"> </w:t>
      </w:r>
      <w:proofErr w:type="spellStart"/>
      <w:r w:rsidRPr="004D1CDF">
        <w:rPr>
          <w:szCs w:val="20"/>
          <w:lang w:val="es-ES_tradnl"/>
        </w:rPr>
        <w:t>Proc</w:t>
      </w:r>
      <w:proofErr w:type="spellEnd"/>
      <w:r w:rsidRPr="004D1CDF">
        <w:rPr>
          <w:szCs w:val="20"/>
          <w:lang w:val="es-ES_tradnl"/>
        </w:rPr>
        <w:t xml:space="preserve">. </w:t>
      </w:r>
      <w:proofErr w:type="spellStart"/>
      <w:r w:rsidRPr="004D1CDF">
        <w:rPr>
          <w:szCs w:val="20"/>
          <w:lang w:val="es-ES_tradnl"/>
        </w:rPr>
        <w:t>Agric</w:t>
      </w:r>
      <w:proofErr w:type="spellEnd"/>
      <w:r w:rsidRPr="004D1CDF">
        <w:rPr>
          <w:szCs w:val="20"/>
          <w:lang w:val="es-ES_tradnl"/>
        </w:rPr>
        <w:t xml:space="preserve">. Res. </w:t>
      </w:r>
      <w:proofErr w:type="spellStart"/>
      <w:r w:rsidRPr="004D1CDF">
        <w:rPr>
          <w:szCs w:val="20"/>
          <w:lang w:val="es-ES_tradnl"/>
        </w:rPr>
        <w:t>Forum</w:t>
      </w:r>
      <w:proofErr w:type="spellEnd"/>
      <w:r w:rsidRPr="004D1CDF">
        <w:rPr>
          <w:i w:val="0"/>
          <w:szCs w:val="20"/>
          <w:lang w:val="es-ES_tradnl"/>
        </w:rPr>
        <w:t>, p 75</w:t>
      </w:r>
      <w:r w:rsidR="002568B9">
        <w:rPr>
          <w:i w:val="0"/>
          <w:szCs w:val="20"/>
          <w:lang w:val="es-ES_tradnl"/>
        </w:rPr>
        <w:t>.</w:t>
      </w:r>
    </w:p>
    <w:p w14:paraId="7769845B" w14:textId="50F61CDA" w:rsidR="00A76B9B" w:rsidRPr="00A76B9B" w:rsidRDefault="00A76B9B" w:rsidP="00A76B9B">
      <w:pPr>
        <w:pStyle w:val="BodyText2"/>
        <w:jc w:val="both"/>
        <w:rPr>
          <w:i w:val="0"/>
          <w:szCs w:val="20"/>
          <w:lang w:val="es-ES_tradnl"/>
        </w:rPr>
      </w:pPr>
      <w:proofErr w:type="spellStart"/>
      <w:r w:rsidRPr="004D1CDF">
        <w:rPr>
          <w:i w:val="0"/>
          <w:szCs w:val="20"/>
          <w:lang w:val="es-ES_tradnl"/>
        </w:rPr>
        <w:t>Vérité</w:t>
      </w:r>
      <w:proofErr w:type="spellEnd"/>
      <w:r w:rsidRPr="004D1CDF">
        <w:rPr>
          <w:i w:val="0"/>
          <w:szCs w:val="20"/>
          <w:lang w:val="es-ES_tradnl"/>
        </w:rPr>
        <w:t xml:space="preserve"> R</w:t>
      </w:r>
      <w:r w:rsidR="002568B9">
        <w:rPr>
          <w:i w:val="0"/>
          <w:szCs w:val="20"/>
          <w:lang w:val="es-ES_tradnl"/>
        </w:rPr>
        <w:t xml:space="preserve">, </w:t>
      </w:r>
      <w:proofErr w:type="spellStart"/>
      <w:r w:rsidRPr="004D1CDF">
        <w:rPr>
          <w:i w:val="0"/>
          <w:szCs w:val="20"/>
          <w:lang w:val="es-ES_tradnl"/>
        </w:rPr>
        <w:t>Peyraud</w:t>
      </w:r>
      <w:proofErr w:type="spellEnd"/>
      <w:r w:rsidRPr="004D1CDF">
        <w:rPr>
          <w:i w:val="0"/>
          <w:szCs w:val="20"/>
          <w:lang w:val="es-ES_tradnl"/>
        </w:rPr>
        <w:t xml:space="preserve"> JL. 1989</w:t>
      </w:r>
      <w:r w:rsidR="002568B9">
        <w:rPr>
          <w:i w:val="0"/>
          <w:szCs w:val="20"/>
          <w:lang w:val="es-ES_tradnl"/>
        </w:rPr>
        <w:t>.</w:t>
      </w:r>
      <w:r w:rsidRPr="004D1CDF">
        <w:rPr>
          <w:i w:val="0"/>
          <w:szCs w:val="20"/>
          <w:lang w:val="es-ES_tradnl"/>
        </w:rPr>
        <w:t xml:space="preserve"> </w:t>
      </w:r>
      <w:proofErr w:type="spellStart"/>
      <w:r w:rsidRPr="004D1CDF">
        <w:rPr>
          <w:szCs w:val="20"/>
          <w:lang w:val="es-ES_tradnl"/>
        </w:rPr>
        <w:t>Ruminant</w:t>
      </w:r>
      <w:proofErr w:type="spellEnd"/>
      <w:r w:rsidRPr="004D1CDF">
        <w:rPr>
          <w:szCs w:val="20"/>
          <w:lang w:val="es-ES_tradnl"/>
        </w:rPr>
        <w:t xml:space="preserve"> </w:t>
      </w:r>
      <w:proofErr w:type="spellStart"/>
      <w:r w:rsidRPr="004D1CDF">
        <w:rPr>
          <w:szCs w:val="20"/>
          <w:lang w:val="es-ES_tradnl"/>
        </w:rPr>
        <w:t>Nutrition</w:t>
      </w:r>
      <w:proofErr w:type="spellEnd"/>
      <w:r w:rsidRPr="004D1CDF">
        <w:rPr>
          <w:szCs w:val="20"/>
          <w:lang w:val="es-ES_tradnl"/>
        </w:rPr>
        <w:t xml:space="preserve">, </w:t>
      </w:r>
      <w:proofErr w:type="spellStart"/>
      <w:r w:rsidRPr="004D1CDF">
        <w:rPr>
          <w:szCs w:val="20"/>
          <w:lang w:val="es-ES_tradnl"/>
        </w:rPr>
        <w:t>Recommended</w:t>
      </w:r>
      <w:proofErr w:type="spellEnd"/>
      <w:r w:rsidRPr="004D1CDF">
        <w:rPr>
          <w:szCs w:val="20"/>
          <w:lang w:val="es-ES_tradnl"/>
        </w:rPr>
        <w:t xml:space="preserve"> </w:t>
      </w:r>
      <w:proofErr w:type="spellStart"/>
      <w:r w:rsidRPr="004D1CDF">
        <w:rPr>
          <w:szCs w:val="20"/>
          <w:lang w:val="es-ES_tradnl"/>
        </w:rPr>
        <w:t>allowances</w:t>
      </w:r>
      <w:proofErr w:type="spellEnd"/>
      <w:r w:rsidRPr="004D1CDF">
        <w:rPr>
          <w:szCs w:val="20"/>
          <w:lang w:val="es-ES_tradnl"/>
        </w:rPr>
        <w:t xml:space="preserve"> and </w:t>
      </w:r>
      <w:proofErr w:type="spellStart"/>
      <w:r w:rsidRPr="004D1CDF">
        <w:rPr>
          <w:szCs w:val="20"/>
          <w:lang w:val="es-ES_tradnl"/>
        </w:rPr>
        <w:t>feed</w:t>
      </w:r>
      <w:proofErr w:type="spellEnd"/>
      <w:r w:rsidRPr="004D1CDF">
        <w:rPr>
          <w:szCs w:val="20"/>
          <w:lang w:val="es-ES_tradnl"/>
        </w:rPr>
        <w:t xml:space="preserve"> tables</w:t>
      </w:r>
      <w:r w:rsidR="00D733F0" w:rsidRPr="004D1CDF">
        <w:rPr>
          <w:i w:val="0"/>
          <w:szCs w:val="20"/>
          <w:lang w:val="es-ES_tradnl"/>
        </w:rPr>
        <w:t>, Ed. R.</w:t>
      </w:r>
      <w:r w:rsidR="00D733F0" w:rsidRPr="004D1CDF">
        <w:rPr>
          <w:lang w:val="es-ES_tradnl"/>
        </w:rPr>
        <w:t xml:space="preserve"> </w:t>
      </w:r>
      <w:proofErr w:type="spellStart"/>
      <w:r w:rsidR="00D733F0" w:rsidRPr="004D1CDF">
        <w:rPr>
          <w:i w:val="0"/>
          <w:szCs w:val="20"/>
          <w:lang w:val="es-ES_tradnl"/>
        </w:rPr>
        <w:t>Jarrige</w:t>
      </w:r>
      <w:proofErr w:type="spellEnd"/>
      <w:r w:rsidR="00D733F0" w:rsidRPr="004D1CDF">
        <w:rPr>
          <w:i w:val="0"/>
          <w:szCs w:val="20"/>
          <w:lang w:val="es-ES_tradnl"/>
        </w:rPr>
        <w:t>, INRA</w:t>
      </w:r>
      <w:r w:rsidR="002568B9">
        <w:rPr>
          <w:i w:val="0"/>
          <w:szCs w:val="20"/>
          <w:lang w:val="es-ES_tradnl"/>
        </w:rPr>
        <w:t>,</w:t>
      </w:r>
      <w:r w:rsidR="00D733F0" w:rsidRPr="004D1CDF">
        <w:rPr>
          <w:i w:val="0"/>
          <w:szCs w:val="20"/>
          <w:lang w:val="es-ES_tradnl"/>
        </w:rPr>
        <w:t xml:space="preserve"> 1989</w:t>
      </w:r>
      <w:r w:rsidR="002568B9">
        <w:rPr>
          <w:i w:val="0"/>
          <w:szCs w:val="20"/>
          <w:lang w:val="es-ES_tradnl"/>
        </w:rPr>
        <w:t>.</w:t>
      </w:r>
    </w:p>
    <w:p w14:paraId="2607831B" w14:textId="77777777" w:rsidR="00A76B9B" w:rsidRDefault="00A76B9B" w:rsidP="00146850">
      <w:pPr>
        <w:spacing w:line="240" w:lineRule="auto"/>
        <w:jc w:val="both"/>
        <w:rPr>
          <w:rFonts w:ascii="Times New Roman" w:hAnsi="Times New Roman" w:cs="Times New Roman"/>
          <w:sz w:val="24"/>
          <w:szCs w:val="24"/>
          <w:lang w:val="es-ES_tradnl"/>
        </w:rPr>
        <w:sectPr w:rsidR="00A76B9B" w:rsidSect="006A72D4">
          <w:type w:val="continuous"/>
          <w:pgSz w:w="11906" w:h="16838" w:code="9"/>
          <w:pgMar w:top="851" w:right="1134" w:bottom="851" w:left="1134" w:header="709" w:footer="709" w:gutter="0"/>
          <w:cols w:num="2" w:space="567"/>
          <w:docGrid w:linePitch="360"/>
        </w:sectPr>
      </w:pPr>
    </w:p>
    <w:p w14:paraId="093D79F4" w14:textId="77777777" w:rsidR="00B56BF9" w:rsidRPr="00A76B9B" w:rsidRDefault="00B56BF9" w:rsidP="00D733F0">
      <w:pPr>
        <w:spacing w:line="240" w:lineRule="auto"/>
        <w:jc w:val="both"/>
        <w:rPr>
          <w:rFonts w:ascii="Times New Roman" w:hAnsi="Times New Roman" w:cs="Times New Roman"/>
          <w:sz w:val="24"/>
          <w:szCs w:val="24"/>
          <w:lang w:val="es-ES_tradnl"/>
        </w:rPr>
      </w:pPr>
    </w:p>
    <w:sectPr w:rsidR="00B56BF9" w:rsidRPr="00A76B9B" w:rsidSect="006A72D4">
      <w:type w:val="continuous"/>
      <w:pgSz w:w="11906" w:h="16838" w:code="9"/>
      <w:pgMar w:top="851" w:right="1134" w:bottom="851" w:left="113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E06879" w14:textId="77777777" w:rsidR="006A72D4" w:rsidRDefault="006A72D4" w:rsidP="000F6491">
      <w:pPr>
        <w:spacing w:after="0" w:line="240" w:lineRule="auto"/>
      </w:pPr>
      <w:r>
        <w:separator/>
      </w:r>
    </w:p>
  </w:endnote>
  <w:endnote w:type="continuationSeparator" w:id="0">
    <w:p w14:paraId="3240BF70" w14:textId="77777777" w:rsidR="006A72D4" w:rsidRDefault="006A72D4" w:rsidP="000F6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60C07" w14:textId="77777777" w:rsidR="006A72D4" w:rsidRDefault="006A72D4" w:rsidP="000F6491">
      <w:pPr>
        <w:spacing w:after="0" w:line="240" w:lineRule="auto"/>
      </w:pPr>
      <w:r>
        <w:separator/>
      </w:r>
    </w:p>
  </w:footnote>
  <w:footnote w:type="continuationSeparator" w:id="0">
    <w:p w14:paraId="58DC9947" w14:textId="77777777" w:rsidR="006A72D4" w:rsidRDefault="006A72D4" w:rsidP="000F64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D1027"/>
    <w:multiLevelType w:val="hybridMultilevel"/>
    <w:tmpl w:val="A36CF1F0"/>
    <w:lvl w:ilvl="0" w:tplc="3688628E">
      <w:start w:val="1"/>
      <w:numFmt w:val="bullet"/>
      <w:lvlText w:val="•"/>
      <w:lvlJc w:val="left"/>
      <w:pPr>
        <w:tabs>
          <w:tab w:val="num" w:pos="720"/>
        </w:tabs>
        <w:ind w:left="720" w:hanging="360"/>
      </w:pPr>
      <w:rPr>
        <w:rFonts w:ascii="Arial" w:hAnsi="Arial" w:hint="default"/>
      </w:rPr>
    </w:lvl>
    <w:lvl w:ilvl="1" w:tplc="7564200E" w:tentative="1">
      <w:start w:val="1"/>
      <w:numFmt w:val="bullet"/>
      <w:lvlText w:val="•"/>
      <w:lvlJc w:val="left"/>
      <w:pPr>
        <w:tabs>
          <w:tab w:val="num" w:pos="1440"/>
        </w:tabs>
        <w:ind w:left="1440" w:hanging="360"/>
      </w:pPr>
      <w:rPr>
        <w:rFonts w:ascii="Arial" w:hAnsi="Arial" w:hint="default"/>
      </w:rPr>
    </w:lvl>
    <w:lvl w:ilvl="2" w:tplc="FF04FA2C" w:tentative="1">
      <w:start w:val="1"/>
      <w:numFmt w:val="bullet"/>
      <w:lvlText w:val="•"/>
      <w:lvlJc w:val="left"/>
      <w:pPr>
        <w:tabs>
          <w:tab w:val="num" w:pos="2160"/>
        </w:tabs>
        <w:ind w:left="2160" w:hanging="360"/>
      </w:pPr>
      <w:rPr>
        <w:rFonts w:ascii="Arial" w:hAnsi="Arial" w:hint="default"/>
      </w:rPr>
    </w:lvl>
    <w:lvl w:ilvl="3" w:tplc="F2346E6A" w:tentative="1">
      <w:start w:val="1"/>
      <w:numFmt w:val="bullet"/>
      <w:lvlText w:val="•"/>
      <w:lvlJc w:val="left"/>
      <w:pPr>
        <w:tabs>
          <w:tab w:val="num" w:pos="2880"/>
        </w:tabs>
        <w:ind w:left="2880" w:hanging="360"/>
      </w:pPr>
      <w:rPr>
        <w:rFonts w:ascii="Arial" w:hAnsi="Arial" w:hint="default"/>
      </w:rPr>
    </w:lvl>
    <w:lvl w:ilvl="4" w:tplc="45D6B32C" w:tentative="1">
      <w:start w:val="1"/>
      <w:numFmt w:val="bullet"/>
      <w:lvlText w:val="•"/>
      <w:lvlJc w:val="left"/>
      <w:pPr>
        <w:tabs>
          <w:tab w:val="num" w:pos="3600"/>
        </w:tabs>
        <w:ind w:left="3600" w:hanging="360"/>
      </w:pPr>
      <w:rPr>
        <w:rFonts w:ascii="Arial" w:hAnsi="Arial" w:hint="default"/>
      </w:rPr>
    </w:lvl>
    <w:lvl w:ilvl="5" w:tplc="49B04D70" w:tentative="1">
      <w:start w:val="1"/>
      <w:numFmt w:val="bullet"/>
      <w:lvlText w:val="•"/>
      <w:lvlJc w:val="left"/>
      <w:pPr>
        <w:tabs>
          <w:tab w:val="num" w:pos="4320"/>
        </w:tabs>
        <w:ind w:left="4320" w:hanging="360"/>
      </w:pPr>
      <w:rPr>
        <w:rFonts w:ascii="Arial" w:hAnsi="Arial" w:hint="default"/>
      </w:rPr>
    </w:lvl>
    <w:lvl w:ilvl="6" w:tplc="3140B152" w:tentative="1">
      <w:start w:val="1"/>
      <w:numFmt w:val="bullet"/>
      <w:lvlText w:val="•"/>
      <w:lvlJc w:val="left"/>
      <w:pPr>
        <w:tabs>
          <w:tab w:val="num" w:pos="5040"/>
        </w:tabs>
        <w:ind w:left="5040" w:hanging="360"/>
      </w:pPr>
      <w:rPr>
        <w:rFonts w:ascii="Arial" w:hAnsi="Arial" w:hint="default"/>
      </w:rPr>
    </w:lvl>
    <w:lvl w:ilvl="7" w:tplc="11FA1408" w:tentative="1">
      <w:start w:val="1"/>
      <w:numFmt w:val="bullet"/>
      <w:lvlText w:val="•"/>
      <w:lvlJc w:val="left"/>
      <w:pPr>
        <w:tabs>
          <w:tab w:val="num" w:pos="5760"/>
        </w:tabs>
        <w:ind w:left="5760" w:hanging="360"/>
      </w:pPr>
      <w:rPr>
        <w:rFonts w:ascii="Arial" w:hAnsi="Arial" w:hint="default"/>
      </w:rPr>
    </w:lvl>
    <w:lvl w:ilvl="8" w:tplc="D96CB02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2D40973"/>
    <w:multiLevelType w:val="singleLevel"/>
    <w:tmpl w:val="08090005"/>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17FF4EB3"/>
    <w:multiLevelType w:val="singleLevel"/>
    <w:tmpl w:val="08090005"/>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29CE760F"/>
    <w:multiLevelType w:val="hybridMultilevel"/>
    <w:tmpl w:val="BFCCB06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2FFF0884"/>
    <w:multiLevelType w:val="singleLevel"/>
    <w:tmpl w:val="08090005"/>
    <w:lvl w:ilvl="0">
      <w:start w:val="1"/>
      <w:numFmt w:val="bullet"/>
      <w:lvlText w:val=""/>
      <w:lvlJc w:val="left"/>
      <w:pPr>
        <w:tabs>
          <w:tab w:val="num" w:pos="360"/>
        </w:tabs>
        <w:ind w:left="360" w:hanging="360"/>
      </w:pPr>
      <w:rPr>
        <w:rFonts w:ascii="Wingdings" w:hAnsi="Wingdings" w:hint="default"/>
      </w:rPr>
    </w:lvl>
  </w:abstractNum>
  <w:abstractNum w:abstractNumId="5" w15:restartNumberingAfterBreak="0">
    <w:nsid w:val="47C21D51"/>
    <w:multiLevelType w:val="hybridMultilevel"/>
    <w:tmpl w:val="B41AD4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583C35DC"/>
    <w:multiLevelType w:val="hybridMultilevel"/>
    <w:tmpl w:val="FD58D6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655B1E07"/>
    <w:multiLevelType w:val="singleLevel"/>
    <w:tmpl w:val="08090005"/>
    <w:lvl w:ilvl="0">
      <w:start w:val="1"/>
      <w:numFmt w:val="bullet"/>
      <w:lvlText w:val=""/>
      <w:lvlJc w:val="left"/>
      <w:pPr>
        <w:tabs>
          <w:tab w:val="num" w:pos="360"/>
        </w:tabs>
        <w:ind w:left="360" w:hanging="360"/>
      </w:pPr>
      <w:rPr>
        <w:rFonts w:ascii="Wingdings" w:hAnsi="Wingdings" w:hint="default"/>
      </w:rPr>
    </w:lvl>
  </w:abstractNum>
  <w:abstractNum w:abstractNumId="8" w15:restartNumberingAfterBreak="0">
    <w:nsid w:val="68F41BF4"/>
    <w:multiLevelType w:val="singleLevel"/>
    <w:tmpl w:val="08090005"/>
    <w:lvl w:ilvl="0">
      <w:start w:val="1"/>
      <w:numFmt w:val="bullet"/>
      <w:lvlText w:val=""/>
      <w:lvlJc w:val="left"/>
      <w:pPr>
        <w:tabs>
          <w:tab w:val="num" w:pos="360"/>
        </w:tabs>
        <w:ind w:left="360" w:hanging="360"/>
      </w:pPr>
      <w:rPr>
        <w:rFonts w:ascii="Wingdings" w:hAnsi="Wingdings" w:hint="default"/>
      </w:rPr>
    </w:lvl>
  </w:abstractNum>
  <w:abstractNum w:abstractNumId="9" w15:restartNumberingAfterBreak="0">
    <w:nsid w:val="6FD1618B"/>
    <w:multiLevelType w:val="hybridMultilevel"/>
    <w:tmpl w:val="C05074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4423564">
    <w:abstractNumId w:val="2"/>
  </w:num>
  <w:num w:numId="2" w16cid:durableId="359282222">
    <w:abstractNumId w:val="8"/>
  </w:num>
  <w:num w:numId="3" w16cid:durableId="1615215083">
    <w:abstractNumId w:val="1"/>
  </w:num>
  <w:num w:numId="4" w16cid:durableId="1914195760">
    <w:abstractNumId w:val="4"/>
  </w:num>
  <w:num w:numId="5" w16cid:durableId="676231937">
    <w:abstractNumId w:val="7"/>
  </w:num>
  <w:num w:numId="6" w16cid:durableId="1431581921">
    <w:abstractNumId w:val="3"/>
  </w:num>
  <w:num w:numId="7" w16cid:durableId="661932902">
    <w:abstractNumId w:val="6"/>
  </w:num>
  <w:num w:numId="8" w16cid:durableId="951519737">
    <w:abstractNumId w:val="9"/>
  </w:num>
  <w:num w:numId="9" w16cid:durableId="464785756">
    <w:abstractNumId w:val="5"/>
  </w:num>
  <w:num w:numId="10" w16cid:durableId="961224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displayBackgroundShape/>
  <w:bordersDoNotSurroundHeader/>
  <w:bordersDoNotSurroundFooter/>
  <w:hideSpellingErrors/>
  <w:hideGrammaticalErrors/>
  <w:proofState w:spelling="clean" w:grammar="clean"/>
  <w:defaultTabStop w:val="720"/>
  <w:characterSpacingControl w:val="doNotCompress"/>
  <w:hdrShapeDefaults>
    <o:shapedefaults v:ext="edit" spidmax="2050">
      <o:colormru v:ext="edit" colors="white,#9cf,#ccecff,#cf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939"/>
    <w:rsid w:val="0000066B"/>
    <w:rsid w:val="00006421"/>
    <w:rsid w:val="00014B77"/>
    <w:rsid w:val="0002606F"/>
    <w:rsid w:val="00027179"/>
    <w:rsid w:val="0002747F"/>
    <w:rsid w:val="0002761C"/>
    <w:rsid w:val="00041309"/>
    <w:rsid w:val="00044E33"/>
    <w:rsid w:val="000458EC"/>
    <w:rsid w:val="00060F90"/>
    <w:rsid w:val="00060FAD"/>
    <w:rsid w:val="00062B8E"/>
    <w:rsid w:val="000711CD"/>
    <w:rsid w:val="00073568"/>
    <w:rsid w:val="00081BB1"/>
    <w:rsid w:val="0008438B"/>
    <w:rsid w:val="000875F0"/>
    <w:rsid w:val="000A6617"/>
    <w:rsid w:val="000B3DE4"/>
    <w:rsid w:val="000B72D4"/>
    <w:rsid w:val="000C5D3F"/>
    <w:rsid w:val="000D449F"/>
    <w:rsid w:val="000E29FA"/>
    <w:rsid w:val="000E572C"/>
    <w:rsid w:val="000E7E1F"/>
    <w:rsid w:val="000F6491"/>
    <w:rsid w:val="00107346"/>
    <w:rsid w:val="001136BA"/>
    <w:rsid w:val="00120708"/>
    <w:rsid w:val="001230B3"/>
    <w:rsid w:val="001241E9"/>
    <w:rsid w:val="00124FEA"/>
    <w:rsid w:val="001373FB"/>
    <w:rsid w:val="00145B25"/>
    <w:rsid w:val="00146850"/>
    <w:rsid w:val="00153867"/>
    <w:rsid w:val="001601D6"/>
    <w:rsid w:val="00185105"/>
    <w:rsid w:val="00193161"/>
    <w:rsid w:val="00195A02"/>
    <w:rsid w:val="001A24E0"/>
    <w:rsid w:val="001B05E6"/>
    <w:rsid w:val="001C1718"/>
    <w:rsid w:val="001E0CA2"/>
    <w:rsid w:val="001E247A"/>
    <w:rsid w:val="001F11F0"/>
    <w:rsid w:val="00201BA2"/>
    <w:rsid w:val="0021363C"/>
    <w:rsid w:val="00227571"/>
    <w:rsid w:val="002339DB"/>
    <w:rsid w:val="00242FFF"/>
    <w:rsid w:val="002443B2"/>
    <w:rsid w:val="00245EE8"/>
    <w:rsid w:val="0024720A"/>
    <w:rsid w:val="00250F94"/>
    <w:rsid w:val="00252C44"/>
    <w:rsid w:val="002568B9"/>
    <w:rsid w:val="00265671"/>
    <w:rsid w:val="00273677"/>
    <w:rsid w:val="002778B0"/>
    <w:rsid w:val="002A0B91"/>
    <w:rsid w:val="002B1D25"/>
    <w:rsid w:val="002C20DF"/>
    <w:rsid w:val="002D067F"/>
    <w:rsid w:val="002E6618"/>
    <w:rsid w:val="00305239"/>
    <w:rsid w:val="0031102A"/>
    <w:rsid w:val="00316A70"/>
    <w:rsid w:val="00325829"/>
    <w:rsid w:val="00326EE3"/>
    <w:rsid w:val="00347F82"/>
    <w:rsid w:val="003560F8"/>
    <w:rsid w:val="003821A6"/>
    <w:rsid w:val="00386CC8"/>
    <w:rsid w:val="00393170"/>
    <w:rsid w:val="003B59BF"/>
    <w:rsid w:val="003C049E"/>
    <w:rsid w:val="003C281C"/>
    <w:rsid w:val="0041239D"/>
    <w:rsid w:val="0042404D"/>
    <w:rsid w:val="004454BC"/>
    <w:rsid w:val="0045122B"/>
    <w:rsid w:val="0047200A"/>
    <w:rsid w:val="00473C05"/>
    <w:rsid w:val="004779A2"/>
    <w:rsid w:val="0048701A"/>
    <w:rsid w:val="004930F4"/>
    <w:rsid w:val="004A0B2E"/>
    <w:rsid w:val="004A3758"/>
    <w:rsid w:val="004B5E7D"/>
    <w:rsid w:val="004D1CDF"/>
    <w:rsid w:val="004E240E"/>
    <w:rsid w:val="004E63B9"/>
    <w:rsid w:val="004E6B8B"/>
    <w:rsid w:val="004F06A4"/>
    <w:rsid w:val="00510FF1"/>
    <w:rsid w:val="00512600"/>
    <w:rsid w:val="0051572C"/>
    <w:rsid w:val="00515A51"/>
    <w:rsid w:val="005168E9"/>
    <w:rsid w:val="00524973"/>
    <w:rsid w:val="00525CDE"/>
    <w:rsid w:val="0053446B"/>
    <w:rsid w:val="00553F64"/>
    <w:rsid w:val="00566BBE"/>
    <w:rsid w:val="00595147"/>
    <w:rsid w:val="00597EE8"/>
    <w:rsid w:val="005B2A61"/>
    <w:rsid w:val="005B2F75"/>
    <w:rsid w:val="005D1783"/>
    <w:rsid w:val="006015D5"/>
    <w:rsid w:val="00606DE6"/>
    <w:rsid w:val="00612FEF"/>
    <w:rsid w:val="00636446"/>
    <w:rsid w:val="00640D7C"/>
    <w:rsid w:val="00650700"/>
    <w:rsid w:val="006653EE"/>
    <w:rsid w:val="00673F3E"/>
    <w:rsid w:val="0067479C"/>
    <w:rsid w:val="006766A6"/>
    <w:rsid w:val="00682062"/>
    <w:rsid w:val="00683585"/>
    <w:rsid w:val="006911F7"/>
    <w:rsid w:val="00694190"/>
    <w:rsid w:val="006A1D5B"/>
    <w:rsid w:val="006A72D4"/>
    <w:rsid w:val="006B48E6"/>
    <w:rsid w:val="006C7F19"/>
    <w:rsid w:val="006E105F"/>
    <w:rsid w:val="006E3911"/>
    <w:rsid w:val="006E5A11"/>
    <w:rsid w:val="00717F37"/>
    <w:rsid w:val="0072714A"/>
    <w:rsid w:val="00740AA2"/>
    <w:rsid w:val="007441BE"/>
    <w:rsid w:val="00745925"/>
    <w:rsid w:val="0075187F"/>
    <w:rsid w:val="00754DBE"/>
    <w:rsid w:val="00760A91"/>
    <w:rsid w:val="00771D7B"/>
    <w:rsid w:val="00784BF4"/>
    <w:rsid w:val="007872B3"/>
    <w:rsid w:val="00787985"/>
    <w:rsid w:val="00790B89"/>
    <w:rsid w:val="0079272F"/>
    <w:rsid w:val="00794569"/>
    <w:rsid w:val="007B0065"/>
    <w:rsid w:val="007C7FAD"/>
    <w:rsid w:val="007E4D48"/>
    <w:rsid w:val="00800247"/>
    <w:rsid w:val="00805664"/>
    <w:rsid w:val="00815509"/>
    <w:rsid w:val="00816636"/>
    <w:rsid w:val="00845EB0"/>
    <w:rsid w:val="0086251E"/>
    <w:rsid w:val="00871DAD"/>
    <w:rsid w:val="008727D3"/>
    <w:rsid w:val="0087354D"/>
    <w:rsid w:val="00877ED4"/>
    <w:rsid w:val="00897185"/>
    <w:rsid w:val="008B3821"/>
    <w:rsid w:val="008C44C9"/>
    <w:rsid w:val="008C4832"/>
    <w:rsid w:val="008D2DFC"/>
    <w:rsid w:val="0091052A"/>
    <w:rsid w:val="0091568F"/>
    <w:rsid w:val="00920C13"/>
    <w:rsid w:val="00922A31"/>
    <w:rsid w:val="00935939"/>
    <w:rsid w:val="0093707A"/>
    <w:rsid w:val="009677CB"/>
    <w:rsid w:val="00976FA1"/>
    <w:rsid w:val="009770C7"/>
    <w:rsid w:val="009931C8"/>
    <w:rsid w:val="00993635"/>
    <w:rsid w:val="00997406"/>
    <w:rsid w:val="009A15E5"/>
    <w:rsid w:val="009A26E5"/>
    <w:rsid w:val="009A60E7"/>
    <w:rsid w:val="009B31A6"/>
    <w:rsid w:val="009C29EA"/>
    <w:rsid w:val="009D1415"/>
    <w:rsid w:val="009D3D90"/>
    <w:rsid w:val="009D674E"/>
    <w:rsid w:val="009F0DD5"/>
    <w:rsid w:val="00A0424D"/>
    <w:rsid w:val="00A07EFB"/>
    <w:rsid w:val="00A10934"/>
    <w:rsid w:val="00A1218D"/>
    <w:rsid w:val="00A27E8F"/>
    <w:rsid w:val="00A27F48"/>
    <w:rsid w:val="00A36EF7"/>
    <w:rsid w:val="00A4755B"/>
    <w:rsid w:val="00A56F53"/>
    <w:rsid w:val="00A6312C"/>
    <w:rsid w:val="00A66EBC"/>
    <w:rsid w:val="00A71180"/>
    <w:rsid w:val="00A7187E"/>
    <w:rsid w:val="00A76B9B"/>
    <w:rsid w:val="00A77727"/>
    <w:rsid w:val="00A814D0"/>
    <w:rsid w:val="00AA7A42"/>
    <w:rsid w:val="00AB0AE1"/>
    <w:rsid w:val="00AB5D70"/>
    <w:rsid w:val="00AD16B5"/>
    <w:rsid w:val="00AD7128"/>
    <w:rsid w:val="00AE604C"/>
    <w:rsid w:val="00AF00D5"/>
    <w:rsid w:val="00AF5740"/>
    <w:rsid w:val="00B30A7A"/>
    <w:rsid w:val="00B31D3F"/>
    <w:rsid w:val="00B35024"/>
    <w:rsid w:val="00B35F71"/>
    <w:rsid w:val="00B36B70"/>
    <w:rsid w:val="00B4395B"/>
    <w:rsid w:val="00B53272"/>
    <w:rsid w:val="00B56BF9"/>
    <w:rsid w:val="00B63FCA"/>
    <w:rsid w:val="00B71865"/>
    <w:rsid w:val="00B74C93"/>
    <w:rsid w:val="00B75605"/>
    <w:rsid w:val="00B91F81"/>
    <w:rsid w:val="00B92657"/>
    <w:rsid w:val="00B94551"/>
    <w:rsid w:val="00B95C91"/>
    <w:rsid w:val="00BA7D83"/>
    <w:rsid w:val="00BE788A"/>
    <w:rsid w:val="00C0182F"/>
    <w:rsid w:val="00C01A82"/>
    <w:rsid w:val="00C0463D"/>
    <w:rsid w:val="00C06E2F"/>
    <w:rsid w:val="00C1615A"/>
    <w:rsid w:val="00C2377E"/>
    <w:rsid w:val="00C3709D"/>
    <w:rsid w:val="00C64864"/>
    <w:rsid w:val="00C7443F"/>
    <w:rsid w:val="00C76BEF"/>
    <w:rsid w:val="00C84647"/>
    <w:rsid w:val="00CA0753"/>
    <w:rsid w:val="00CA43A0"/>
    <w:rsid w:val="00CA5509"/>
    <w:rsid w:val="00CE3F11"/>
    <w:rsid w:val="00CF550D"/>
    <w:rsid w:val="00D013D2"/>
    <w:rsid w:val="00D049B9"/>
    <w:rsid w:val="00D546DD"/>
    <w:rsid w:val="00D66FAA"/>
    <w:rsid w:val="00D704F0"/>
    <w:rsid w:val="00D733F0"/>
    <w:rsid w:val="00D7509D"/>
    <w:rsid w:val="00D82088"/>
    <w:rsid w:val="00D86C9B"/>
    <w:rsid w:val="00D94974"/>
    <w:rsid w:val="00DD7779"/>
    <w:rsid w:val="00DE496F"/>
    <w:rsid w:val="00DF05E2"/>
    <w:rsid w:val="00E06CAB"/>
    <w:rsid w:val="00E17244"/>
    <w:rsid w:val="00E230F8"/>
    <w:rsid w:val="00E26374"/>
    <w:rsid w:val="00E60AC8"/>
    <w:rsid w:val="00E665F0"/>
    <w:rsid w:val="00E727AA"/>
    <w:rsid w:val="00E72C0A"/>
    <w:rsid w:val="00E8568C"/>
    <w:rsid w:val="00E935E3"/>
    <w:rsid w:val="00E95F66"/>
    <w:rsid w:val="00EA6FB8"/>
    <w:rsid w:val="00EC6D25"/>
    <w:rsid w:val="00ED7118"/>
    <w:rsid w:val="00EE49A8"/>
    <w:rsid w:val="00EF2618"/>
    <w:rsid w:val="00EF5BA7"/>
    <w:rsid w:val="00EF7449"/>
    <w:rsid w:val="00F01DCF"/>
    <w:rsid w:val="00F03070"/>
    <w:rsid w:val="00F07519"/>
    <w:rsid w:val="00F2597D"/>
    <w:rsid w:val="00F31718"/>
    <w:rsid w:val="00F33EC4"/>
    <w:rsid w:val="00F51312"/>
    <w:rsid w:val="00F52FEA"/>
    <w:rsid w:val="00F761F9"/>
    <w:rsid w:val="00F90175"/>
    <w:rsid w:val="00F96996"/>
    <w:rsid w:val="00FC12F1"/>
    <w:rsid w:val="00FE62AF"/>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9cf,#ccecff,#cff"/>
    </o:shapedefaults>
    <o:shapelayout v:ext="edit">
      <o:idmap v:ext="edit" data="2"/>
    </o:shapelayout>
  </w:shapeDefaults>
  <w:decimalSymbol w:val="."/>
  <w:listSeparator w:val=","/>
  <w14:docId w14:val="374D6F43"/>
  <w15:docId w15:val="{A5124D57-0D9A-4D24-8DB1-CA84842C1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A76B9B"/>
    <w:pPr>
      <w:keepNext/>
      <w:spacing w:after="0" w:line="240" w:lineRule="auto"/>
      <w:outlineLvl w:val="0"/>
    </w:pPr>
    <w:rPr>
      <w:rFonts w:ascii="Times New Roman" w:eastAsia="Times New Roman" w:hAnsi="Times New Roman" w:cs="Times New Roman"/>
      <w:b/>
      <w:bCs/>
      <w:sz w:val="24"/>
      <w:szCs w:val="24"/>
      <w:lang w:eastAsia="en-US"/>
    </w:rPr>
  </w:style>
  <w:style w:type="paragraph" w:styleId="Heading2">
    <w:name w:val="heading 2"/>
    <w:basedOn w:val="Normal"/>
    <w:next w:val="Normal"/>
    <w:link w:val="Heading2Char"/>
    <w:qFormat/>
    <w:rsid w:val="00A76B9B"/>
    <w:pPr>
      <w:keepNext/>
      <w:spacing w:after="0" w:line="240" w:lineRule="auto"/>
      <w:outlineLvl w:val="1"/>
    </w:pPr>
    <w:rPr>
      <w:rFonts w:ascii="Times New Roman" w:eastAsia="Times New Roman" w:hAnsi="Times New Roman" w:cs="Times New Roman"/>
      <w:b/>
      <w:bCs/>
      <w:sz w:val="20"/>
      <w:szCs w:val="24"/>
      <w:lang w:eastAsia="en-US"/>
    </w:rPr>
  </w:style>
  <w:style w:type="paragraph" w:styleId="Heading3">
    <w:name w:val="heading 3"/>
    <w:basedOn w:val="Normal"/>
    <w:next w:val="Normal"/>
    <w:link w:val="Heading3Char"/>
    <w:qFormat/>
    <w:rsid w:val="00A76B9B"/>
    <w:pPr>
      <w:keepNext/>
      <w:spacing w:after="0" w:line="240" w:lineRule="auto"/>
      <w:jc w:val="center"/>
      <w:outlineLvl w:val="2"/>
    </w:pPr>
    <w:rPr>
      <w:rFonts w:ascii="Times New Roman" w:eastAsia="Times New Roman" w:hAnsi="Times New Roman" w:cs="Times New Roman"/>
      <w:b/>
      <w:bCs/>
      <w:sz w:val="20"/>
      <w:szCs w:val="20"/>
      <w:lang w:eastAsia="en-US"/>
    </w:rPr>
  </w:style>
  <w:style w:type="paragraph" w:styleId="Heading4">
    <w:name w:val="heading 4"/>
    <w:basedOn w:val="Normal"/>
    <w:next w:val="Normal"/>
    <w:link w:val="Heading4Char"/>
    <w:qFormat/>
    <w:rsid w:val="00A76B9B"/>
    <w:pPr>
      <w:keepNext/>
      <w:spacing w:after="0" w:line="240" w:lineRule="auto"/>
      <w:jc w:val="both"/>
      <w:outlineLvl w:val="3"/>
    </w:pPr>
    <w:rPr>
      <w:rFonts w:ascii="Times New Roman" w:eastAsia="Times New Roman" w:hAnsi="Times New Roman" w:cs="Times New Roman"/>
      <w:b/>
      <w:bCs/>
      <w:sz w:val="20"/>
      <w:szCs w:val="20"/>
      <w:lang w:val="sv-SE" w:eastAsia="en-US"/>
    </w:rPr>
  </w:style>
  <w:style w:type="paragraph" w:styleId="Heading5">
    <w:name w:val="heading 5"/>
    <w:basedOn w:val="Normal"/>
    <w:next w:val="Normal"/>
    <w:link w:val="Heading5Char"/>
    <w:qFormat/>
    <w:rsid w:val="00A76B9B"/>
    <w:pPr>
      <w:keepNext/>
      <w:spacing w:after="0" w:line="240" w:lineRule="auto"/>
      <w:outlineLvl w:val="4"/>
    </w:pPr>
    <w:rPr>
      <w:rFonts w:ascii="Times New Roman" w:eastAsia="Times New Roman" w:hAnsi="Times New Roman" w:cs="Times New Roman"/>
      <w:b/>
      <w:sz w:val="16"/>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7ED4"/>
    <w:rPr>
      <w:color w:val="0000FF" w:themeColor="hyperlink"/>
      <w:u w:val="single"/>
    </w:rPr>
  </w:style>
  <w:style w:type="paragraph" w:styleId="EndnoteText">
    <w:name w:val="endnote text"/>
    <w:basedOn w:val="Normal"/>
    <w:link w:val="EndnoteTextChar"/>
    <w:semiHidden/>
    <w:rsid w:val="00D704F0"/>
    <w:pPr>
      <w:widowControl w:val="0"/>
      <w:snapToGrid w:val="0"/>
      <w:spacing w:after="0" w:line="240" w:lineRule="auto"/>
    </w:pPr>
    <w:rPr>
      <w:rFonts w:ascii="Times New Roman" w:eastAsia="SimSun" w:hAnsi="Times New Roman" w:cs="Times New Roman"/>
      <w:kern w:val="2"/>
      <w:sz w:val="21"/>
      <w:szCs w:val="24"/>
      <w:lang w:val="en-US"/>
    </w:rPr>
  </w:style>
  <w:style w:type="character" w:customStyle="1" w:styleId="EndnoteTextChar">
    <w:name w:val="Endnote Text Char"/>
    <w:basedOn w:val="DefaultParagraphFont"/>
    <w:link w:val="EndnoteText"/>
    <w:semiHidden/>
    <w:rsid w:val="00D704F0"/>
    <w:rPr>
      <w:rFonts w:ascii="Times New Roman" w:eastAsia="SimSun" w:hAnsi="Times New Roman" w:cs="Times New Roman"/>
      <w:kern w:val="2"/>
      <w:sz w:val="21"/>
      <w:szCs w:val="24"/>
      <w:lang w:val="en-US"/>
    </w:rPr>
  </w:style>
  <w:style w:type="paragraph" w:styleId="NormalWeb">
    <w:name w:val="Normal (Web)"/>
    <w:basedOn w:val="Normal"/>
    <w:uiPriority w:val="99"/>
    <w:semiHidden/>
    <w:unhideWhenUsed/>
    <w:rsid w:val="00D704F0"/>
    <w:pPr>
      <w:spacing w:after="0" w:line="240" w:lineRule="auto"/>
    </w:pPr>
    <w:rPr>
      <w:rFonts w:ascii="Times New Roman" w:eastAsia="SimSun" w:hAnsi="Times New Roman" w:cs="Times New Roman"/>
      <w:sz w:val="24"/>
      <w:szCs w:val="24"/>
    </w:rPr>
  </w:style>
  <w:style w:type="paragraph" w:styleId="BalloonText">
    <w:name w:val="Balloon Text"/>
    <w:basedOn w:val="Normal"/>
    <w:link w:val="BalloonTextChar"/>
    <w:uiPriority w:val="99"/>
    <w:semiHidden/>
    <w:unhideWhenUsed/>
    <w:rsid w:val="00C648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864"/>
    <w:rPr>
      <w:rFonts w:ascii="Tahoma" w:hAnsi="Tahoma" w:cs="Tahoma"/>
      <w:sz w:val="16"/>
      <w:szCs w:val="16"/>
    </w:rPr>
  </w:style>
  <w:style w:type="character" w:styleId="CommentReference">
    <w:name w:val="annotation reference"/>
    <w:basedOn w:val="DefaultParagraphFont"/>
    <w:uiPriority w:val="99"/>
    <w:semiHidden/>
    <w:unhideWhenUsed/>
    <w:rsid w:val="00252C44"/>
    <w:rPr>
      <w:sz w:val="16"/>
      <w:szCs w:val="16"/>
    </w:rPr>
  </w:style>
  <w:style w:type="paragraph" w:styleId="CommentText">
    <w:name w:val="annotation text"/>
    <w:basedOn w:val="Normal"/>
    <w:link w:val="CommentTextChar"/>
    <w:uiPriority w:val="99"/>
    <w:semiHidden/>
    <w:unhideWhenUsed/>
    <w:rsid w:val="00252C44"/>
    <w:pPr>
      <w:spacing w:line="240" w:lineRule="auto"/>
    </w:pPr>
    <w:rPr>
      <w:sz w:val="20"/>
      <w:szCs w:val="20"/>
    </w:rPr>
  </w:style>
  <w:style w:type="character" w:customStyle="1" w:styleId="CommentTextChar">
    <w:name w:val="Comment Text Char"/>
    <w:basedOn w:val="DefaultParagraphFont"/>
    <w:link w:val="CommentText"/>
    <w:uiPriority w:val="99"/>
    <w:semiHidden/>
    <w:rsid w:val="00252C44"/>
    <w:rPr>
      <w:sz w:val="20"/>
      <w:szCs w:val="20"/>
    </w:rPr>
  </w:style>
  <w:style w:type="paragraph" w:styleId="CommentSubject">
    <w:name w:val="annotation subject"/>
    <w:basedOn w:val="CommentText"/>
    <w:next w:val="CommentText"/>
    <w:link w:val="CommentSubjectChar"/>
    <w:uiPriority w:val="99"/>
    <w:semiHidden/>
    <w:unhideWhenUsed/>
    <w:rsid w:val="00252C44"/>
    <w:rPr>
      <w:b/>
      <w:bCs/>
    </w:rPr>
  </w:style>
  <w:style w:type="character" w:customStyle="1" w:styleId="CommentSubjectChar">
    <w:name w:val="Comment Subject Char"/>
    <w:basedOn w:val="CommentTextChar"/>
    <w:link w:val="CommentSubject"/>
    <w:uiPriority w:val="99"/>
    <w:semiHidden/>
    <w:rsid w:val="00252C44"/>
    <w:rPr>
      <w:b/>
      <w:bCs/>
      <w:sz w:val="20"/>
      <w:szCs w:val="20"/>
    </w:rPr>
  </w:style>
  <w:style w:type="character" w:customStyle="1" w:styleId="Heading1Char">
    <w:name w:val="Heading 1 Char"/>
    <w:basedOn w:val="DefaultParagraphFont"/>
    <w:link w:val="Heading1"/>
    <w:rsid w:val="00A76B9B"/>
    <w:rPr>
      <w:rFonts w:ascii="Times New Roman" w:eastAsia="Times New Roman" w:hAnsi="Times New Roman" w:cs="Times New Roman"/>
      <w:b/>
      <w:bCs/>
      <w:sz w:val="24"/>
      <w:szCs w:val="24"/>
      <w:lang w:eastAsia="en-US"/>
    </w:rPr>
  </w:style>
  <w:style w:type="character" w:customStyle="1" w:styleId="Heading2Char">
    <w:name w:val="Heading 2 Char"/>
    <w:basedOn w:val="DefaultParagraphFont"/>
    <w:link w:val="Heading2"/>
    <w:rsid w:val="00A76B9B"/>
    <w:rPr>
      <w:rFonts w:ascii="Times New Roman" w:eastAsia="Times New Roman" w:hAnsi="Times New Roman" w:cs="Times New Roman"/>
      <w:b/>
      <w:bCs/>
      <w:sz w:val="20"/>
      <w:szCs w:val="24"/>
      <w:lang w:eastAsia="en-US"/>
    </w:rPr>
  </w:style>
  <w:style w:type="character" w:customStyle="1" w:styleId="Heading3Char">
    <w:name w:val="Heading 3 Char"/>
    <w:basedOn w:val="DefaultParagraphFont"/>
    <w:link w:val="Heading3"/>
    <w:rsid w:val="00A76B9B"/>
    <w:rPr>
      <w:rFonts w:ascii="Times New Roman" w:eastAsia="Times New Roman" w:hAnsi="Times New Roman" w:cs="Times New Roman"/>
      <w:b/>
      <w:bCs/>
      <w:sz w:val="20"/>
      <w:szCs w:val="20"/>
      <w:lang w:eastAsia="en-US"/>
    </w:rPr>
  </w:style>
  <w:style w:type="character" w:customStyle="1" w:styleId="Heading4Char">
    <w:name w:val="Heading 4 Char"/>
    <w:basedOn w:val="DefaultParagraphFont"/>
    <w:link w:val="Heading4"/>
    <w:rsid w:val="00A76B9B"/>
    <w:rPr>
      <w:rFonts w:ascii="Times New Roman" w:eastAsia="Times New Roman" w:hAnsi="Times New Roman" w:cs="Times New Roman"/>
      <w:b/>
      <w:bCs/>
      <w:sz w:val="20"/>
      <w:szCs w:val="20"/>
      <w:lang w:val="sv-SE" w:eastAsia="en-US"/>
    </w:rPr>
  </w:style>
  <w:style w:type="character" w:customStyle="1" w:styleId="Heading5Char">
    <w:name w:val="Heading 5 Char"/>
    <w:basedOn w:val="DefaultParagraphFont"/>
    <w:link w:val="Heading5"/>
    <w:rsid w:val="00A76B9B"/>
    <w:rPr>
      <w:rFonts w:ascii="Times New Roman" w:eastAsia="Times New Roman" w:hAnsi="Times New Roman" w:cs="Times New Roman"/>
      <w:b/>
      <w:sz w:val="16"/>
      <w:szCs w:val="24"/>
      <w:lang w:val="en-US" w:eastAsia="en-US"/>
    </w:rPr>
  </w:style>
  <w:style w:type="paragraph" w:styleId="BodyText">
    <w:name w:val="Body Text"/>
    <w:basedOn w:val="Normal"/>
    <w:link w:val="BodyTextChar"/>
    <w:rsid w:val="00A76B9B"/>
    <w:pPr>
      <w:spacing w:after="0" w:line="240" w:lineRule="auto"/>
    </w:pPr>
    <w:rPr>
      <w:rFonts w:ascii="Times New Roman" w:eastAsia="Times New Roman" w:hAnsi="Times New Roman" w:cs="Times New Roman"/>
      <w:sz w:val="20"/>
      <w:szCs w:val="24"/>
      <w:lang w:eastAsia="en-US"/>
    </w:rPr>
  </w:style>
  <w:style w:type="character" w:customStyle="1" w:styleId="BodyTextChar">
    <w:name w:val="Body Text Char"/>
    <w:basedOn w:val="DefaultParagraphFont"/>
    <w:link w:val="BodyText"/>
    <w:rsid w:val="00A76B9B"/>
    <w:rPr>
      <w:rFonts w:ascii="Times New Roman" w:eastAsia="Times New Roman" w:hAnsi="Times New Roman" w:cs="Times New Roman"/>
      <w:sz w:val="20"/>
      <w:szCs w:val="24"/>
      <w:lang w:eastAsia="en-US"/>
    </w:rPr>
  </w:style>
  <w:style w:type="paragraph" w:styleId="BodyText2">
    <w:name w:val="Body Text 2"/>
    <w:basedOn w:val="Normal"/>
    <w:link w:val="BodyText2Char"/>
    <w:rsid w:val="00A76B9B"/>
    <w:pPr>
      <w:spacing w:after="0" w:line="240" w:lineRule="auto"/>
    </w:pPr>
    <w:rPr>
      <w:rFonts w:ascii="Times New Roman" w:eastAsia="Times New Roman" w:hAnsi="Times New Roman" w:cs="Times New Roman"/>
      <w:i/>
      <w:iCs/>
      <w:sz w:val="20"/>
      <w:szCs w:val="24"/>
      <w:lang w:eastAsia="en-US"/>
    </w:rPr>
  </w:style>
  <w:style w:type="character" w:customStyle="1" w:styleId="BodyText2Char">
    <w:name w:val="Body Text 2 Char"/>
    <w:basedOn w:val="DefaultParagraphFont"/>
    <w:link w:val="BodyText2"/>
    <w:rsid w:val="00A76B9B"/>
    <w:rPr>
      <w:rFonts w:ascii="Times New Roman" w:eastAsia="Times New Roman" w:hAnsi="Times New Roman" w:cs="Times New Roman"/>
      <w:i/>
      <w:iCs/>
      <w:sz w:val="20"/>
      <w:szCs w:val="24"/>
      <w:lang w:eastAsia="en-US"/>
    </w:rPr>
  </w:style>
  <w:style w:type="paragraph" w:styleId="BodyText3">
    <w:name w:val="Body Text 3"/>
    <w:basedOn w:val="Normal"/>
    <w:link w:val="BodyText3Char"/>
    <w:rsid w:val="00A76B9B"/>
    <w:pPr>
      <w:spacing w:after="0" w:line="240" w:lineRule="auto"/>
      <w:jc w:val="both"/>
    </w:pPr>
    <w:rPr>
      <w:rFonts w:ascii="Times New Roman" w:eastAsia="Times New Roman" w:hAnsi="Times New Roman" w:cs="Times New Roman"/>
      <w:b/>
      <w:bCs/>
      <w:sz w:val="20"/>
      <w:szCs w:val="24"/>
      <w:lang w:eastAsia="en-US"/>
    </w:rPr>
  </w:style>
  <w:style w:type="character" w:customStyle="1" w:styleId="BodyText3Char">
    <w:name w:val="Body Text 3 Char"/>
    <w:basedOn w:val="DefaultParagraphFont"/>
    <w:link w:val="BodyText3"/>
    <w:rsid w:val="00A76B9B"/>
    <w:rPr>
      <w:rFonts w:ascii="Times New Roman" w:eastAsia="Times New Roman" w:hAnsi="Times New Roman" w:cs="Times New Roman"/>
      <w:b/>
      <w:bCs/>
      <w:sz w:val="20"/>
      <w:szCs w:val="24"/>
      <w:lang w:eastAsia="en-US"/>
    </w:rPr>
  </w:style>
  <w:style w:type="paragraph" w:styleId="ListParagraph">
    <w:name w:val="List Paragraph"/>
    <w:basedOn w:val="Normal"/>
    <w:uiPriority w:val="34"/>
    <w:qFormat/>
    <w:rsid w:val="004454BC"/>
    <w:pPr>
      <w:ind w:left="720"/>
      <w:contextualSpacing/>
    </w:pPr>
  </w:style>
  <w:style w:type="paragraph" w:styleId="Header">
    <w:name w:val="header"/>
    <w:basedOn w:val="Normal"/>
    <w:link w:val="HeaderChar"/>
    <w:uiPriority w:val="99"/>
    <w:unhideWhenUsed/>
    <w:rsid w:val="000F6491"/>
    <w:pPr>
      <w:tabs>
        <w:tab w:val="center" w:pos="4153"/>
        <w:tab w:val="right" w:pos="8306"/>
      </w:tabs>
      <w:spacing w:after="0" w:line="240" w:lineRule="auto"/>
    </w:pPr>
  </w:style>
  <w:style w:type="character" w:customStyle="1" w:styleId="HeaderChar">
    <w:name w:val="Header Char"/>
    <w:basedOn w:val="DefaultParagraphFont"/>
    <w:link w:val="Header"/>
    <w:uiPriority w:val="99"/>
    <w:rsid w:val="000F6491"/>
  </w:style>
  <w:style w:type="paragraph" w:styleId="Footer">
    <w:name w:val="footer"/>
    <w:basedOn w:val="Normal"/>
    <w:link w:val="FooterChar"/>
    <w:uiPriority w:val="99"/>
    <w:unhideWhenUsed/>
    <w:rsid w:val="000F6491"/>
    <w:pPr>
      <w:tabs>
        <w:tab w:val="center" w:pos="4153"/>
        <w:tab w:val="right" w:pos="8306"/>
      </w:tabs>
      <w:spacing w:after="0" w:line="240" w:lineRule="auto"/>
    </w:pPr>
  </w:style>
  <w:style w:type="character" w:customStyle="1" w:styleId="FooterChar">
    <w:name w:val="Footer Char"/>
    <w:basedOn w:val="DefaultParagraphFont"/>
    <w:link w:val="Footer"/>
    <w:uiPriority w:val="99"/>
    <w:rsid w:val="000F6491"/>
  </w:style>
  <w:style w:type="paragraph" w:customStyle="1" w:styleId="Default">
    <w:name w:val="Default"/>
    <w:rsid w:val="00B94551"/>
    <w:pPr>
      <w:widowControl w:val="0"/>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Revision">
    <w:name w:val="Revision"/>
    <w:hidden/>
    <w:uiPriority w:val="99"/>
    <w:semiHidden/>
    <w:rsid w:val="004A0B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85179">
      <w:bodyDiv w:val="1"/>
      <w:marLeft w:val="0"/>
      <w:marRight w:val="0"/>
      <w:marTop w:val="0"/>
      <w:marBottom w:val="0"/>
      <w:divBdr>
        <w:top w:val="none" w:sz="0" w:space="0" w:color="auto"/>
        <w:left w:val="none" w:sz="0" w:space="0" w:color="auto"/>
        <w:bottom w:val="none" w:sz="0" w:space="0" w:color="auto"/>
        <w:right w:val="none" w:sz="0" w:space="0" w:color="auto"/>
      </w:divBdr>
    </w:div>
    <w:div w:id="992224643">
      <w:bodyDiv w:val="1"/>
      <w:marLeft w:val="0"/>
      <w:marRight w:val="0"/>
      <w:marTop w:val="0"/>
      <w:marBottom w:val="0"/>
      <w:divBdr>
        <w:top w:val="none" w:sz="0" w:space="0" w:color="auto"/>
        <w:left w:val="none" w:sz="0" w:space="0" w:color="auto"/>
        <w:bottom w:val="none" w:sz="0" w:space="0" w:color="auto"/>
        <w:right w:val="none" w:sz="0" w:space="0" w:color="auto"/>
      </w:divBdr>
      <w:divsChild>
        <w:div w:id="264969606">
          <w:marLeft w:val="0"/>
          <w:marRight w:val="0"/>
          <w:marTop w:val="0"/>
          <w:marBottom w:val="180"/>
          <w:divBdr>
            <w:top w:val="none" w:sz="0" w:space="0" w:color="auto"/>
            <w:left w:val="none" w:sz="0" w:space="0" w:color="auto"/>
            <w:bottom w:val="none" w:sz="0" w:space="0" w:color="auto"/>
            <w:right w:val="none" w:sz="0" w:space="0" w:color="auto"/>
          </w:divBdr>
        </w:div>
        <w:div w:id="1049108515">
          <w:marLeft w:val="0"/>
          <w:marRight w:val="0"/>
          <w:marTop w:val="0"/>
          <w:marBottom w:val="180"/>
          <w:divBdr>
            <w:top w:val="none" w:sz="0" w:space="0" w:color="auto"/>
            <w:left w:val="none" w:sz="0" w:space="0" w:color="auto"/>
            <w:bottom w:val="none" w:sz="0" w:space="0" w:color="auto"/>
            <w:right w:val="none" w:sz="0" w:space="0" w:color="auto"/>
          </w:divBdr>
        </w:div>
        <w:div w:id="1833370979">
          <w:marLeft w:val="0"/>
          <w:marRight w:val="0"/>
          <w:marTop w:val="0"/>
          <w:marBottom w:val="180"/>
          <w:divBdr>
            <w:top w:val="none" w:sz="0" w:space="0" w:color="auto"/>
            <w:left w:val="none" w:sz="0" w:space="0" w:color="auto"/>
            <w:bottom w:val="none" w:sz="0" w:space="0" w:color="auto"/>
            <w:right w:val="none" w:sz="0" w:space="0" w:color="auto"/>
          </w:divBdr>
        </w:div>
      </w:divsChild>
    </w:div>
    <w:div w:id="1634752320">
      <w:bodyDiv w:val="1"/>
      <w:marLeft w:val="0"/>
      <w:marRight w:val="0"/>
      <w:marTop w:val="0"/>
      <w:marBottom w:val="0"/>
      <w:divBdr>
        <w:top w:val="none" w:sz="0" w:space="0" w:color="auto"/>
        <w:left w:val="none" w:sz="0" w:space="0" w:color="auto"/>
        <w:bottom w:val="none" w:sz="0" w:space="0" w:color="auto"/>
        <w:right w:val="none" w:sz="0" w:space="0" w:color="auto"/>
      </w:divBdr>
      <w:divsChild>
        <w:div w:id="1839879840">
          <w:marLeft w:val="720"/>
          <w:marRight w:val="0"/>
          <w:marTop w:val="0"/>
          <w:marBottom w:val="0"/>
          <w:divBdr>
            <w:top w:val="none" w:sz="0" w:space="0" w:color="auto"/>
            <w:left w:val="none" w:sz="0" w:space="0" w:color="auto"/>
            <w:bottom w:val="none" w:sz="0" w:space="0" w:color="auto"/>
            <w:right w:val="none" w:sz="0" w:space="0" w:color="auto"/>
          </w:divBdr>
        </w:div>
      </w:divsChild>
    </w:div>
    <w:div w:id="1731222368">
      <w:bodyDiv w:val="1"/>
      <w:marLeft w:val="0"/>
      <w:marRight w:val="0"/>
      <w:marTop w:val="0"/>
      <w:marBottom w:val="0"/>
      <w:divBdr>
        <w:top w:val="none" w:sz="0" w:space="0" w:color="auto"/>
        <w:left w:val="none" w:sz="0" w:space="0" w:color="auto"/>
        <w:bottom w:val="none" w:sz="0" w:space="0" w:color="auto"/>
        <w:right w:val="none" w:sz="0" w:space="0" w:color="auto"/>
      </w:divBdr>
      <w:divsChild>
        <w:div w:id="1530946376">
          <w:marLeft w:val="0"/>
          <w:marRight w:val="0"/>
          <w:marTop w:val="0"/>
          <w:marBottom w:val="0"/>
          <w:divBdr>
            <w:top w:val="none" w:sz="0" w:space="0" w:color="auto"/>
            <w:left w:val="none" w:sz="0" w:space="0" w:color="auto"/>
            <w:bottom w:val="none" w:sz="0" w:space="0" w:color="auto"/>
            <w:right w:val="none" w:sz="0" w:space="0" w:color="auto"/>
          </w:divBdr>
        </w:div>
      </w:divsChild>
    </w:div>
    <w:div w:id="2090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604651162790697"/>
          <c:y val="5.8823529411764705E-2"/>
          <c:w val="0.80730897009966773"/>
          <c:h val="0.70053475935828879"/>
        </c:manualLayout>
      </c:layout>
      <c:barChart>
        <c:barDir val="col"/>
        <c:grouping val="clustered"/>
        <c:varyColors val="0"/>
        <c:ser>
          <c:idx val="0"/>
          <c:order val="0"/>
          <c:tx>
            <c:strRef>
              <c:f>Sheet1!$B$18</c:f>
              <c:strCache>
                <c:ptCount val="1"/>
                <c:pt idx="0">
                  <c:v>I</c:v>
                </c:pt>
              </c:strCache>
            </c:strRef>
          </c:tx>
          <c:spPr>
            <a:solidFill>
              <a:srgbClr val="FF0000"/>
            </a:solidFill>
            <a:ln w="12671">
              <a:solidFill>
                <a:srgbClr val="000000"/>
              </a:solidFill>
              <a:prstDash val="solid"/>
            </a:ln>
          </c:spPr>
          <c:invertIfNegative val="0"/>
          <c:cat>
            <c:strRef>
              <c:f>Sheet1!$A$19:$A$22</c:f>
              <c:strCache>
                <c:ptCount val="4"/>
                <c:pt idx="0">
                  <c:v>M</c:v>
                </c:pt>
                <c:pt idx="1">
                  <c:v>J</c:v>
                </c:pt>
                <c:pt idx="2">
                  <c:v>A</c:v>
                </c:pt>
                <c:pt idx="3">
                  <c:v>S</c:v>
                </c:pt>
              </c:strCache>
            </c:strRef>
          </c:cat>
          <c:val>
            <c:numRef>
              <c:f>Sheet1!$B$19:$B$22</c:f>
              <c:numCache>
                <c:formatCode>General</c:formatCode>
                <c:ptCount val="4"/>
                <c:pt idx="0">
                  <c:v>94.7</c:v>
                </c:pt>
                <c:pt idx="1">
                  <c:v>92.7</c:v>
                </c:pt>
                <c:pt idx="2">
                  <c:v>94.8</c:v>
                </c:pt>
                <c:pt idx="3">
                  <c:v>97.9</c:v>
                </c:pt>
              </c:numCache>
            </c:numRef>
          </c:val>
          <c:extLst>
            <c:ext xmlns:c16="http://schemas.microsoft.com/office/drawing/2014/chart" uri="{C3380CC4-5D6E-409C-BE32-E72D297353CC}">
              <c16:uniqueId val="{00000000-37E7-4955-9851-BBB2D83E24B8}"/>
            </c:ext>
          </c:extLst>
        </c:ser>
        <c:ser>
          <c:idx val="1"/>
          <c:order val="1"/>
          <c:tx>
            <c:strRef>
              <c:f>Sheet1!$C$18</c:f>
              <c:strCache>
                <c:ptCount val="1"/>
                <c:pt idx="0">
                  <c:v>L</c:v>
                </c:pt>
              </c:strCache>
            </c:strRef>
          </c:tx>
          <c:spPr>
            <a:solidFill>
              <a:srgbClr val="FFFF00"/>
            </a:solidFill>
            <a:ln w="12671">
              <a:solidFill>
                <a:srgbClr val="000000"/>
              </a:solidFill>
              <a:prstDash val="solid"/>
            </a:ln>
          </c:spPr>
          <c:invertIfNegative val="0"/>
          <c:cat>
            <c:strRef>
              <c:f>Sheet1!$A$19:$A$22</c:f>
              <c:strCache>
                <c:ptCount val="4"/>
                <c:pt idx="0">
                  <c:v>M</c:v>
                </c:pt>
                <c:pt idx="1">
                  <c:v>J</c:v>
                </c:pt>
                <c:pt idx="2">
                  <c:v>A</c:v>
                </c:pt>
                <c:pt idx="3">
                  <c:v>S</c:v>
                </c:pt>
              </c:strCache>
            </c:strRef>
          </c:cat>
          <c:val>
            <c:numRef>
              <c:f>Sheet1!$C$19:$C$22</c:f>
              <c:numCache>
                <c:formatCode>General</c:formatCode>
                <c:ptCount val="4"/>
                <c:pt idx="0">
                  <c:v>97.2</c:v>
                </c:pt>
                <c:pt idx="1">
                  <c:v>95.2</c:v>
                </c:pt>
                <c:pt idx="2">
                  <c:v>91.3</c:v>
                </c:pt>
                <c:pt idx="3">
                  <c:v>92.7</c:v>
                </c:pt>
              </c:numCache>
            </c:numRef>
          </c:val>
          <c:extLst>
            <c:ext xmlns:c16="http://schemas.microsoft.com/office/drawing/2014/chart" uri="{C3380CC4-5D6E-409C-BE32-E72D297353CC}">
              <c16:uniqueId val="{00000001-37E7-4955-9851-BBB2D83E24B8}"/>
            </c:ext>
          </c:extLst>
        </c:ser>
        <c:dLbls>
          <c:showLegendKey val="0"/>
          <c:showVal val="0"/>
          <c:showCatName val="0"/>
          <c:showSerName val="0"/>
          <c:showPercent val="0"/>
          <c:showBubbleSize val="0"/>
        </c:dLbls>
        <c:gapWidth val="150"/>
        <c:axId val="205088256"/>
        <c:axId val="205090176"/>
      </c:barChart>
      <c:catAx>
        <c:axId val="205088256"/>
        <c:scaling>
          <c:orientation val="minMax"/>
        </c:scaling>
        <c:delete val="0"/>
        <c:axPos val="b"/>
        <c:title>
          <c:tx>
            <c:rich>
              <a:bodyPr/>
              <a:lstStyle/>
              <a:p>
                <a:pPr>
                  <a:defRPr sz="998" b="0" i="0" u="none" strike="noStrike" baseline="0">
                    <a:solidFill>
                      <a:srgbClr val="000000"/>
                    </a:solidFill>
                    <a:latin typeface="Times New Roman"/>
                    <a:ea typeface="Times New Roman"/>
                    <a:cs typeface="Times New Roman"/>
                  </a:defRPr>
                </a:pPr>
                <a:r>
                  <a:rPr lang="en-IE"/>
                  <a:t>Time*</a:t>
                </a:r>
              </a:p>
            </c:rich>
          </c:tx>
          <c:layout>
            <c:manualLayout>
              <c:xMode val="edge"/>
              <c:yMode val="edge"/>
              <c:x val="0.51633334459801972"/>
              <c:y val="0.83645925704334445"/>
            </c:manualLayout>
          </c:layout>
          <c:overlay val="0"/>
          <c:spPr>
            <a:noFill/>
            <a:ln w="25341">
              <a:noFill/>
            </a:ln>
          </c:spPr>
        </c:title>
        <c:numFmt formatCode="General" sourceLinked="1"/>
        <c:majorTickMark val="out"/>
        <c:minorTickMark val="none"/>
        <c:tickLblPos val="nextTo"/>
        <c:spPr>
          <a:ln w="3168">
            <a:solidFill>
              <a:srgbClr val="000000"/>
            </a:solidFill>
            <a:prstDash val="solid"/>
          </a:ln>
        </c:spPr>
        <c:txPr>
          <a:bodyPr rot="0" vert="horz"/>
          <a:lstStyle/>
          <a:p>
            <a:pPr>
              <a:defRPr sz="823" b="0" i="0" u="none" strike="noStrike" baseline="0">
                <a:solidFill>
                  <a:srgbClr val="000000"/>
                </a:solidFill>
                <a:latin typeface="Times New Roman"/>
                <a:ea typeface="Times New Roman"/>
                <a:cs typeface="Times New Roman"/>
              </a:defRPr>
            </a:pPr>
            <a:endParaRPr lang="en-US"/>
          </a:p>
        </c:txPr>
        <c:crossAx val="205090176"/>
        <c:crossesAt val="90"/>
        <c:auto val="1"/>
        <c:lblAlgn val="ctr"/>
        <c:lblOffset val="100"/>
        <c:tickLblSkip val="1"/>
        <c:tickMarkSkip val="1"/>
        <c:noMultiLvlLbl val="0"/>
      </c:catAx>
      <c:valAx>
        <c:axId val="205090176"/>
        <c:scaling>
          <c:orientation val="minMax"/>
          <c:min val="90"/>
        </c:scaling>
        <c:delete val="0"/>
        <c:axPos val="l"/>
        <c:majorGridlines>
          <c:spPr>
            <a:ln w="3168">
              <a:solidFill>
                <a:srgbClr val="000000"/>
              </a:solidFill>
              <a:prstDash val="solid"/>
            </a:ln>
          </c:spPr>
        </c:majorGridlines>
        <c:title>
          <c:tx>
            <c:rich>
              <a:bodyPr/>
              <a:lstStyle/>
              <a:p>
                <a:pPr>
                  <a:defRPr sz="998" b="0" i="0" u="none" strike="noStrike" baseline="0">
                    <a:solidFill>
                      <a:srgbClr val="000000"/>
                    </a:solidFill>
                    <a:latin typeface="Times New Roman"/>
                    <a:ea typeface="Times New Roman"/>
                    <a:cs typeface="Times New Roman"/>
                  </a:defRPr>
                </a:pPr>
                <a:r>
                  <a:rPr lang="en-IE"/>
                  <a:t>PDIE (g/kg DM)</a:t>
                </a:r>
              </a:p>
            </c:rich>
          </c:tx>
          <c:layout>
            <c:manualLayout>
              <c:xMode val="edge"/>
              <c:yMode val="edge"/>
              <c:x val="3.3222591362126248E-2"/>
              <c:y val="0.16042780748663102"/>
            </c:manualLayout>
          </c:layout>
          <c:overlay val="0"/>
          <c:spPr>
            <a:noFill/>
            <a:ln w="25341">
              <a:noFill/>
            </a:ln>
          </c:spPr>
        </c:title>
        <c:numFmt formatCode="General" sourceLinked="1"/>
        <c:majorTickMark val="out"/>
        <c:minorTickMark val="none"/>
        <c:tickLblPos val="nextTo"/>
        <c:spPr>
          <a:ln w="3168">
            <a:solidFill>
              <a:srgbClr val="000000"/>
            </a:solidFill>
            <a:prstDash val="solid"/>
          </a:ln>
        </c:spPr>
        <c:txPr>
          <a:bodyPr rot="0" vert="horz"/>
          <a:lstStyle/>
          <a:p>
            <a:pPr>
              <a:defRPr sz="823" b="0" i="0" u="none" strike="noStrike" baseline="0">
                <a:solidFill>
                  <a:srgbClr val="000000"/>
                </a:solidFill>
                <a:latin typeface="Arial"/>
                <a:ea typeface="Arial"/>
                <a:cs typeface="Arial"/>
              </a:defRPr>
            </a:pPr>
            <a:endParaRPr lang="en-US"/>
          </a:p>
        </c:txPr>
        <c:crossAx val="205088256"/>
        <c:crosses val="autoZero"/>
        <c:crossBetween val="between"/>
      </c:valAx>
      <c:spPr>
        <a:solidFill>
          <a:srgbClr val="FFFFFF"/>
        </a:solidFill>
        <a:ln w="12671">
          <a:solidFill>
            <a:srgbClr val="808080"/>
          </a:solidFill>
          <a:prstDash val="solid"/>
        </a:ln>
      </c:spPr>
    </c:plotArea>
    <c:legend>
      <c:legendPos val="r"/>
      <c:layout>
        <c:manualLayout>
          <c:xMode val="edge"/>
          <c:yMode val="edge"/>
          <c:x val="0.4850498338870432"/>
          <c:y val="0.9197860962566845"/>
          <c:w val="0.20930232558139536"/>
          <c:h val="8.5561497326203204E-2"/>
        </c:manualLayout>
      </c:layout>
      <c:overlay val="0"/>
      <c:spPr>
        <a:solidFill>
          <a:srgbClr val="FFFFFF"/>
        </a:solidFill>
        <a:ln w="25341">
          <a:noFill/>
        </a:ln>
      </c:spPr>
      <c:txPr>
        <a:bodyPr/>
        <a:lstStyle/>
        <a:p>
          <a:pPr>
            <a:defRPr sz="733" b="0" i="0" u="none" strike="noStrike" baseline="0">
              <a:solidFill>
                <a:srgbClr val="000000"/>
              </a:solidFill>
              <a:latin typeface="Times New Roman"/>
              <a:ea typeface="Times New Roman"/>
              <a:cs typeface="Times New Roman"/>
            </a:defRPr>
          </a:pPr>
          <a:endParaRPr lang="en-US"/>
        </a:p>
      </c:txPr>
    </c:legend>
    <c:plotVisOnly val="1"/>
    <c:dispBlanksAs val="gap"/>
    <c:showDLblsOverMax val="0"/>
  </c:chart>
  <c:spPr>
    <a:solidFill>
      <a:srgbClr val="FFFFFF"/>
    </a:solidFill>
    <a:ln>
      <a:noFill/>
    </a:ln>
  </c:spPr>
  <c:txPr>
    <a:bodyPr/>
    <a:lstStyle/>
    <a:p>
      <a:pPr>
        <a:defRPr sz="823"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015751726079499"/>
          <c:y val="8.9158425196850397E-2"/>
          <c:w val="0.80546075085324231"/>
          <c:h val="0.59872611464968151"/>
        </c:manualLayout>
      </c:layout>
      <c:barChart>
        <c:barDir val="col"/>
        <c:grouping val="clustered"/>
        <c:varyColors val="0"/>
        <c:ser>
          <c:idx val="0"/>
          <c:order val="0"/>
          <c:tx>
            <c:strRef>
              <c:f>Sheet1!$B$12</c:f>
              <c:strCache>
                <c:ptCount val="1"/>
                <c:pt idx="0">
                  <c:v>I</c:v>
                </c:pt>
              </c:strCache>
            </c:strRef>
          </c:tx>
          <c:spPr>
            <a:solidFill>
              <a:srgbClr val="FF0000"/>
            </a:solidFill>
            <a:ln w="12673">
              <a:solidFill>
                <a:srgbClr val="000000"/>
              </a:solidFill>
              <a:prstDash val="solid"/>
            </a:ln>
          </c:spPr>
          <c:invertIfNegative val="0"/>
          <c:cat>
            <c:strRef>
              <c:f>Sheet1!$A$13:$A$16</c:f>
              <c:strCache>
                <c:ptCount val="4"/>
                <c:pt idx="0">
                  <c:v>M</c:v>
                </c:pt>
                <c:pt idx="1">
                  <c:v>J</c:v>
                </c:pt>
                <c:pt idx="2">
                  <c:v>A</c:v>
                </c:pt>
                <c:pt idx="3">
                  <c:v>S</c:v>
                </c:pt>
              </c:strCache>
            </c:strRef>
          </c:cat>
          <c:val>
            <c:numRef>
              <c:f>Sheet1!$B$13:$B$16</c:f>
              <c:numCache>
                <c:formatCode>General</c:formatCode>
                <c:ptCount val="4"/>
                <c:pt idx="0">
                  <c:v>121</c:v>
                </c:pt>
                <c:pt idx="1">
                  <c:v>112</c:v>
                </c:pt>
                <c:pt idx="2">
                  <c:v>131.19999999999999</c:v>
                </c:pt>
                <c:pt idx="3">
                  <c:v>133.4</c:v>
                </c:pt>
              </c:numCache>
            </c:numRef>
          </c:val>
          <c:extLst>
            <c:ext xmlns:c16="http://schemas.microsoft.com/office/drawing/2014/chart" uri="{C3380CC4-5D6E-409C-BE32-E72D297353CC}">
              <c16:uniqueId val="{00000000-60FF-45DE-8E8D-CFD61C47510E}"/>
            </c:ext>
          </c:extLst>
        </c:ser>
        <c:ser>
          <c:idx val="1"/>
          <c:order val="1"/>
          <c:tx>
            <c:strRef>
              <c:f>Sheet1!$C$12</c:f>
              <c:strCache>
                <c:ptCount val="1"/>
                <c:pt idx="0">
                  <c:v>L</c:v>
                </c:pt>
              </c:strCache>
            </c:strRef>
          </c:tx>
          <c:spPr>
            <a:solidFill>
              <a:srgbClr val="FFFF00"/>
            </a:solidFill>
            <a:ln w="12673">
              <a:solidFill>
                <a:srgbClr val="000000"/>
              </a:solidFill>
              <a:prstDash val="solid"/>
            </a:ln>
          </c:spPr>
          <c:invertIfNegative val="0"/>
          <c:cat>
            <c:strRef>
              <c:f>Sheet1!$A$13:$A$16</c:f>
              <c:strCache>
                <c:ptCount val="4"/>
                <c:pt idx="0">
                  <c:v>M</c:v>
                </c:pt>
                <c:pt idx="1">
                  <c:v>J</c:v>
                </c:pt>
                <c:pt idx="2">
                  <c:v>A</c:v>
                </c:pt>
                <c:pt idx="3">
                  <c:v>S</c:v>
                </c:pt>
              </c:strCache>
            </c:strRef>
          </c:cat>
          <c:val>
            <c:numRef>
              <c:f>Sheet1!$C$13:$C$16</c:f>
              <c:numCache>
                <c:formatCode>General</c:formatCode>
                <c:ptCount val="4"/>
                <c:pt idx="0">
                  <c:v>123</c:v>
                </c:pt>
                <c:pt idx="1">
                  <c:v>106.9</c:v>
                </c:pt>
                <c:pt idx="2">
                  <c:v>119.6</c:v>
                </c:pt>
                <c:pt idx="3">
                  <c:v>129.5</c:v>
                </c:pt>
              </c:numCache>
            </c:numRef>
          </c:val>
          <c:extLst>
            <c:ext xmlns:c16="http://schemas.microsoft.com/office/drawing/2014/chart" uri="{C3380CC4-5D6E-409C-BE32-E72D297353CC}">
              <c16:uniqueId val="{00000001-60FF-45DE-8E8D-CFD61C47510E}"/>
            </c:ext>
          </c:extLst>
        </c:ser>
        <c:dLbls>
          <c:showLegendKey val="0"/>
          <c:showVal val="0"/>
          <c:showCatName val="0"/>
          <c:showSerName val="0"/>
          <c:showPercent val="0"/>
          <c:showBubbleSize val="0"/>
        </c:dLbls>
        <c:gapWidth val="150"/>
        <c:axId val="303379584"/>
        <c:axId val="303381504"/>
      </c:barChart>
      <c:catAx>
        <c:axId val="303379584"/>
        <c:scaling>
          <c:orientation val="minMax"/>
        </c:scaling>
        <c:delete val="0"/>
        <c:axPos val="b"/>
        <c:title>
          <c:tx>
            <c:rich>
              <a:bodyPr/>
              <a:lstStyle/>
              <a:p>
                <a:pPr>
                  <a:defRPr sz="998" b="0" i="0" u="none" strike="noStrike" baseline="0">
                    <a:solidFill>
                      <a:srgbClr val="000000"/>
                    </a:solidFill>
                    <a:latin typeface="Times New Roman"/>
                    <a:ea typeface="Times New Roman"/>
                    <a:cs typeface="Times New Roman"/>
                  </a:defRPr>
                </a:pPr>
                <a:r>
                  <a:rPr lang="en-IE"/>
                  <a:t>Time*</a:t>
                </a:r>
              </a:p>
            </c:rich>
          </c:tx>
          <c:layout>
            <c:manualLayout>
              <c:xMode val="edge"/>
              <c:yMode val="edge"/>
              <c:x val="0.52901023890784982"/>
              <c:y val="0.76433121019108285"/>
            </c:manualLayout>
          </c:layout>
          <c:overlay val="0"/>
          <c:spPr>
            <a:noFill/>
            <a:ln w="25347">
              <a:noFill/>
            </a:ln>
          </c:spPr>
        </c:title>
        <c:numFmt formatCode="General" sourceLinked="1"/>
        <c:majorTickMark val="out"/>
        <c:minorTickMark val="none"/>
        <c:tickLblPos val="nextTo"/>
        <c:spPr>
          <a:ln w="3168">
            <a:solidFill>
              <a:srgbClr val="000000"/>
            </a:solidFill>
            <a:prstDash val="solid"/>
          </a:ln>
        </c:spPr>
        <c:txPr>
          <a:bodyPr rot="0" vert="horz"/>
          <a:lstStyle/>
          <a:p>
            <a:pPr>
              <a:defRPr sz="798" b="0" i="0" u="none" strike="noStrike" baseline="0">
                <a:solidFill>
                  <a:srgbClr val="000000"/>
                </a:solidFill>
                <a:latin typeface="Times New Roman"/>
                <a:ea typeface="Times New Roman"/>
                <a:cs typeface="Times New Roman"/>
              </a:defRPr>
            </a:pPr>
            <a:endParaRPr lang="en-US"/>
          </a:p>
        </c:txPr>
        <c:crossAx val="303381504"/>
        <c:crossesAt val="100"/>
        <c:auto val="1"/>
        <c:lblAlgn val="ctr"/>
        <c:lblOffset val="100"/>
        <c:tickLblSkip val="1"/>
        <c:tickMarkSkip val="1"/>
        <c:noMultiLvlLbl val="0"/>
      </c:catAx>
      <c:valAx>
        <c:axId val="303381504"/>
        <c:scaling>
          <c:orientation val="minMax"/>
          <c:min val="100"/>
        </c:scaling>
        <c:delete val="0"/>
        <c:axPos val="l"/>
        <c:majorGridlines>
          <c:spPr>
            <a:ln w="3168">
              <a:solidFill>
                <a:srgbClr val="000000"/>
              </a:solidFill>
              <a:prstDash val="solid"/>
            </a:ln>
          </c:spPr>
        </c:majorGridlines>
        <c:title>
          <c:tx>
            <c:rich>
              <a:bodyPr/>
              <a:lstStyle/>
              <a:p>
                <a:pPr>
                  <a:defRPr sz="998" b="0" i="0" u="none" strike="noStrike" baseline="0">
                    <a:solidFill>
                      <a:srgbClr val="000000"/>
                    </a:solidFill>
                    <a:latin typeface="Times New Roman"/>
                    <a:ea typeface="Times New Roman"/>
                    <a:cs typeface="Times New Roman"/>
                  </a:defRPr>
                </a:pPr>
                <a:r>
                  <a:rPr lang="en-IE"/>
                  <a:t>PDIN (g/kg DM)</a:t>
                </a:r>
              </a:p>
            </c:rich>
          </c:tx>
          <c:layout>
            <c:manualLayout>
              <c:xMode val="edge"/>
              <c:yMode val="edge"/>
              <c:x val="1.7064846416382253E-2"/>
              <c:y val="8.9171974522292988E-2"/>
            </c:manualLayout>
          </c:layout>
          <c:overlay val="0"/>
          <c:spPr>
            <a:noFill/>
            <a:ln w="25347">
              <a:noFill/>
            </a:ln>
          </c:spPr>
        </c:title>
        <c:numFmt formatCode="General" sourceLinked="1"/>
        <c:majorTickMark val="out"/>
        <c:minorTickMark val="none"/>
        <c:tickLblPos val="nextTo"/>
        <c:spPr>
          <a:ln w="3168">
            <a:solidFill>
              <a:srgbClr val="000000"/>
            </a:solidFill>
            <a:prstDash val="solid"/>
          </a:ln>
        </c:spPr>
        <c:txPr>
          <a:bodyPr rot="0" vert="horz"/>
          <a:lstStyle/>
          <a:p>
            <a:pPr>
              <a:defRPr sz="798" b="0" i="0" u="none" strike="noStrike" baseline="0">
                <a:solidFill>
                  <a:srgbClr val="000000"/>
                </a:solidFill>
                <a:latin typeface="Arial"/>
                <a:ea typeface="Arial"/>
                <a:cs typeface="Arial"/>
              </a:defRPr>
            </a:pPr>
            <a:endParaRPr lang="en-US"/>
          </a:p>
        </c:txPr>
        <c:crossAx val="303379584"/>
        <c:crosses val="autoZero"/>
        <c:crossBetween val="between"/>
        <c:majorUnit val="10"/>
      </c:valAx>
      <c:spPr>
        <a:solidFill>
          <a:srgbClr val="FFFFFF"/>
        </a:solidFill>
        <a:ln w="12673">
          <a:solidFill>
            <a:srgbClr val="808080"/>
          </a:solidFill>
          <a:prstDash val="solid"/>
        </a:ln>
      </c:spPr>
    </c:plotArea>
    <c:legend>
      <c:legendPos val="r"/>
      <c:layout>
        <c:manualLayout>
          <c:xMode val="edge"/>
          <c:yMode val="edge"/>
          <c:x val="0.50170648464163825"/>
          <c:y val="0.90445859872611467"/>
          <c:w val="0.17406143344709898"/>
          <c:h val="0.10191082802547771"/>
        </c:manualLayout>
      </c:layout>
      <c:overlay val="0"/>
      <c:spPr>
        <a:solidFill>
          <a:srgbClr val="FFFFFF"/>
        </a:solidFill>
        <a:ln w="25347">
          <a:noFill/>
        </a:ln>
      </c:spPr>
      <c:txPr>
        <a:bodyPr/>
        <a:lstStyle/>
        <a:p>
          <a:pPr>
            <a:defRPr sz="733" b="0" i="0" u="none" strike="noStrike" baseline="0">
              <a:solidFill>
                <a:srgbClr val="000000"/>
              </a:solidFill>
              <a:latin typeface="Times New Roman"/>
              <a:ea typeface="Times New Roman"/>
              <a:cs typeface="Times New Roman"/>
            </a:defRPr>
          </a:pPr>
          <a:endParaRPr lang="en-US"/>
        </a:p>
      </c:txPr>
    </c:legend>
    <c:plotVisOnly val="1"/>
    <c:dispBlanksAs val="gap"/>
    <c:showDLblsOverMax val="0"/>
  </c:chart>
  <c:spPr>
    <a:solidFill>
      <a:srgbClr val="FFFFFF"/>
    </a:solidFill>
    <a:ln>
      <a:noFill/>
    </a:ln>
  </c:spPr>
  <c:txPr>
    <a:bodyPr/>
    <a:lstStyle/>
    <a:p>
      <a:pPr>
        <a:defRPr sz="798"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FBE2FF-CDE3-496D-9584-89E266665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5</Pages>
  <Words>1311</Words>
  <Characters>7477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NUI Galway</Company>
  <LinksUpToDate>false</LinksUpToDate>
  <CharactersWithSpaces>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iss</dc:creator>
  <cp:lastModifiedBy>gwu@nuigalway.ie</cp:lastModifiedBy>
  <cp:revision>50</cp:revision>
  <cp:lastPrinted>2015-02-09T10:15:00Z</cp:lastPrinted>
  <dcterms:created xsi:type="dcterms:W3CDTF">2024-02-14T22:25:00Z</dcterms:created>
  <dcterms:modified xsi:type="dcterms:W3CDTF">2024-02-16T09:25:00Z</dcterms:modified>
</cp:coreProperties>
</file>